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E8" w:rsidRPr="00FB5B6D" w:rsidRDefault="00862A8D" w:rsidP="00404654">
      <w:pPr>
        <w:spacing w:line="360" w:lineRule="auto"/>
        <w:rPr>
          <w:sz w:val="32"/>
          <w:szCs w:val="32"/>
        </w:rPr>
      </w:pPr>
      <w:r w:rsidRPr="00EA6D85">
        <w:rPr>
          <w:sz w:val="24"/>
        </w:rPr>
        <w:t>证券代码：</w:t>
      </w:r>
      <w:r w:rsidRPr="00EA6D85">
        <w:rPr>
          <w:sz w:val="24"/>
        </w:rPr>
        <w:t xml:space="preserve">000488 </w:t>
      </w:r>
      <w:r w:rsidR="006A51BD" w:rsidRPr="00EA6D85">
        <w:rPr>
          <w:sz w:val="24"/>
        </w:rPr>
        <w:t xml:space="preserve"> </w:t>
      </w:r>
      <w:r w:rsidRPr="00EA6D85">
        <w:rPr>
          <w:sz w:val="24"/>
        </w:rPr>
        <w:t xml:space="preserve">200488  </w:t>
      </w:r>
      <w:r w:rsidR="008464A8" w:rsidRPr="00EA6D85">
        <w:rPr>
          <w:sz w:val="24"/>
        </w:rPr>
        <w:t xml:space="preserve"> </w:t>
      </w:r>
      <w:r w:rsidR="00EA6D85">
        <w:rPr>
          <w:rFonts w:hint="eastAsia"/>
          <w:sz w:val="24"/>
        </w:rPr>
        <w:t xml:space="preserve">  </w:t>
      </w:r>
      <w:r w:rsidR="00A20D6B" w:rsidRPr="00EA6D85">
        <w:rPr>
          <w:sz w:val="24"/>
        </w:rPr>
        <w:t xml:space="preserve"> </w:t>
      </w:r>
      <w:r w:rsidRPr="00EA6D85">
        <w:rPr>
          <w:sz w:val="24"/>
        </w:rPr>
        <w:t>证券</w:t>
      </w:r>
      <w:r w:rsidR="00F25E14" w:rsidRPr="00EA6D85">
        <w:rPr>
          <w:sz w:val="24"/>
        </w:rPr>
        <w:t>简称：</w:t>
      </w:r>
      <w:r w:rsidR="008F72E8" w:rsidRPr="00EA6D85">
        <w:rPr>
          <w:sz w:val="24"/>
        </w:rPr>
        <w:t>晨鸣纸业</w:t>
      </w:r>
      <w:r w:rsidR="008F72E8" w:rsidRPr="00EA6D85">
        <w:rPr>
          <w:sz w:val="24"/>
        </w:rPr>
        <w:t xml:space="preserve">  </w:t>
      </w:r>
      <w:r w:rsidR="008F72E8" w:rsidRPr="00EA6D85">
        <w:rPr>
          <w:sz w:val="24"/>
        </w:rPr>
        <w:t>晨鸣</w:t>
      </w:r>
      <w:r w:rsidR="007C68EB" w:rsidRPr="00EA6D85">
        <w:rPr>
          <w:sz w:val="24"/>
        </w:rPr>
        <w:t>B</w:t>
      </w:r>
      <w:r w:rsidR="008F72E8" w:rsidRPr="00EA6D85">
        <w:rPr>
          <w:sz w:val="24"/>
        </w:rPr>
        <w:t xml:space="preserve">  </w:t>
      </w:r>
      <w:r w:rsidR="008464A8" w:rsidRPr="00EA6D85">
        <w:rPr>
          <w:sz w:val="24"/>
        </w:rPr>
        <w:t xml:space="preserve"> </w:t>
      </w:r>
      <w:r w:rsidR="00A20D6B" w:rsidRPr="00EA6D85">
        <w:rPr>
          <w:sz w:val="24"/>
        </w:rPr>
        <w:t xml:space="preserve"> </w:t>
      </w:r>
      <w:r w:rsidR="00EA6D85">
        <w:rPr>
          <w:rFonts w:hint="eastAsia"/>
          <w:sz w:val="24"/>
        </w:rPr>
        <w:t xml:space="preserve">  </w:t>
      </w:r>
      <w:r w:rsidR="008F72E8" w:rsidRPr="00EA6D85">
        <w:rPr>
          <w:sz w:val="24"/>
        </w:rPr>
        <w:t>公告编号：</w:t>
      </w:r>
      <w:r w:rsidR="00EA6D85">
        <w:rPr>
          <w:sz w:val="24"/>
        </w:rPr>
        <w:t>202</w:t>
      </w:r>
      <w:r w:rsidR="000E60F2">
        <w:rPr>
          <w:rFonts w:hint="eastAsia"/>
          <w:sz w:val="24"/>
        </w:rPr>
        <w:t>4</w:t>
      </w:r>
      <w:r w:rsidR="00FE3E1C">
        <w:rPr>
          <w:rFonts w:hint="eastAsia"/>
          <w:sz w:val="24"/>
        </w:rPr>
        <w:t>-</w:t>
      </w:r>
      <w:r w:rsidR="00FB5B6D">
        <w:rPr>
          <w:rFonts w:hint="eastAsia"/>
          <w:sz w:val="24"/>
        </w:rPr>
        <w:t>062</w:t>
      </w:r>
    </w:p>
    <w:p w:rsidR="008F72E8" w:rsidRPr="00EA6D85" w:rsidRDefault="008F72E8" w:rsidP="006A51BD">
      <w:pPr>
        <w:spacing w:beforeLines="50" w:before="156"/>
        <w:jc w:val="center"/>
        <w:rPr>
          <w:b/>
          <w:kern w:val="0"/>
          <w:sz w:val="32"/>
          <w:szCs w:val="32"/>
        </w:rPr>
      </w:pPr>
      <w:r w:rsidRPr="00EA6D85">
        <w:rPr>
          <w:rFonts w:hAnsi="宋体"/>
          <w:b/>
          <w:kern w:val="0"/>
          <w:sz w:val="32"/>
          <w:szCs w:val="32"/>
        </w:rPr>
        <w:t>山东晨鸣纸业集团股份有限公司</w:t>
      </w:r>
    </w:p>
    <w:p w:rsidR="008F72E8" w:rsidRPr="00EA6D85" w:rsidRDefault="000E60F2" w:rsidP="006A51BD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t>202</w:t>
      </w:r>
      <w:r>
        <w:rPr>
          <w:rFonts w:hint="eastAsia"/>
          <w:b/>
          <w:kern w:val="0"/>
          <w:sz w:val="32"/>
          <w:szCs w:val="32"/>
        </w:rPr>
        <w:t>4</w:t>
      </w:r>
      <w:r w:rsidR="00BA7FFA">
        <w:rPr>
          <w:b/>
          <w:kern w:val="0"/>
          <w:sz w:val="32"/>
          <w:szCs w:val="32"/>
        </w:rPr>
        <w:t>年</w:t>
      </w:r>
      <w:r w:rsidR="00F83FAD">
        <w:rPr>
          <w:rFonts w:hAnsi="宋体" w:hint="eastAsia"/>
          <w:b/>
          <w:kern w:val="0"/>
          <w:sz w:val="32"/>
          <w:szCs w:val="32"/>
        </w:rPr>
        <w:t>第二次</w:t>
      </w:r>
      <w:r w:rsidR="00FE3E1C">
        <w:rPr>
          <w:rFonts w:hAnsi="宋体" w:hint="eastAsia"/>
          <w:b/>
          <w:kern w:val="0"/>
          <w:sz w:val="32"/>
          <w:szCs w:val="32"/>
        </w:rPr>
        <w:t>临时</w:t>
      </w:r>
      <w:r w:rsidR="008F72E8" w:rsidRPr="00EA6D85">
        <w:rPr>
          <w:rFonts w:hAnsi="宋体"/>
          <w:b/>
          <w:kern w:val="0"/>
          <w:sz w:val="32"/>
          <w:szCs w:val="32"/>
        </w:rPr>
        <w:t>股东大会决议公告</w:t>
      </w:r>
    </w:p>
    <w:p w:rsidR="008F72E8" w:rsidRPr="00EA6D85" w:rsidRDefault="00166925" w:rsidP="00FF160A">
      <w:pPr>
        <w:pStyle w:val="20"/>
        <w:spacing w:line="410" w:lineRule="exact"/>
        <w:ind w:firstLineChars="200"/>
        <w:rPr>
          <w:rFonts w:eastAsia="宋体"/>
        </w:rPr>
      </w:pPr>
      <w:r w:rsidRPr="00EA6D85">
        <w:rPr>
          <w:rFonts w:eastAsia="宋体"/>
        </w:rPr>
        <w:t>本公司</w:t>
      </w:r>
      <w:r w:rsidR="008F72E8" w:rsidRPr="00EA6D85">
        <w:rPr>
          <w:rFonts w:eastAsia="宋体"/>
        </w:rPr>
        <w:t>及董事会全体成员保证信息披露的内容真实、准确、完整，没有虚假记载、误导性陈述或重大遗漏。</w:t>
      </w:r>
    </w:p>
    <w:p w:rsidR="008F72E8" w:rsidRPr="003032EA" w:rsidRDefault="008F72E8" w:rsidP="00FF160A">
      <w:pPr>
        <w:pStyle w:val="2"/>
        <w:spacing w:before="0" w:after="0" w:line="410" w:lineRule="exact"/>
        <w:ind w:firstLineChars="200" w:firstLine="482"/>
        <w:rPr>
          <w:color w:val="000000"/>
          <w:sz w:val="24"/>
        </w:rPr>
      </w:pPr>
      <w:r w:rsidRPr="003032EA">
        <w:rPr>
          <w:color w:val="000000"/>
          <w:sz w:val="24"/>
        </w:rPr>
        <w:t>一、重要提示</w:t>
      </w:r>
    </w:p>
    <w:p w:rsidR="00D42F63" w:rsidRDefault="00A90169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山东晨鸣纸业集团股份有限公司</w:t>
      </w:r>
      <w:r w:rsidR="00166925" w:rsidRPr="00EA6D85">
        <w:rPr>
          <w:color w:val="000000"/>
          <w:sz w:val="24"/>
        </w:rPr>
        <w:t>（以下简称</w:t>
      </w:r>
      <w:r w:rsidR="00166925" w:rsidRPr="00EA6D85">
        <w:rPr>
          <w:rFonts w:ascii="宋体" w:hAnsi="宋体"/>
          <w:color w:val="000000"/>
          <w:sz w:val="24"/>
        </w:rPr>
        <w:t>“公司”</w:t>
      </w:r>
      <w:r w:rsidR="00166925" w:rsidRPr="00EA6D85">
        <w:rPr>
          <w:color w:val="000000"/>
          <w:sz w:val="24"/>
        </w:rPr>
        <w:t>）</w:t>
      </w:r>
      <w:r w:rsidR="000E60F2">
        <w:rPr>
          <w:color w:val="000000"/>
          <w:sz w:val="24"/>
        </w:rPr>
        <w:t>2024</w:t>
      </w:r>
      <w:r w:rsidR="000E60F2">
        <w:rPr>
          <w:color w:val="000000"/>
          <w:sz w:val="24"/>
        </w:rPr>
        <w:t>年</w:t>
      </w:r>
      <w:r w:rsidR="00F83FAD">
        <w:rPr>
          <w:rFonts w:hint="eastAsia"/>
          <w:color w:val="000000"/>
          <w:sz w:val="24"/>
        </w:rPr>
        <w:t>第二次</w:t>
      </w:r>
      <w:r w:rsidR="00FE3E1C">
        <w:rPr>
          <w:rFonts w:hint="eastAsia"/>
          <w:color w:val="000000"/>
          <w:sz w:val="24"/>
        </w:rPr>
        <w:t>临时</w:t>
      </w:r>
      <w:r w:rsidR="00791664" w:rsidRPr="00EA6D85">
        <w:rPr>
          <w:color w:val="000000"/>
          <w:sz w:val="24"/>
        </w:rPr>
        <w:t>股东大会</w:t>
      </w:r>
      <w:r w:rsidRPr="00EA6D85">
        <w:rPr>
          <w:color w:val="000000"/>
          <w:sz w:val="24"/>
        </w:rPr>
        <w:t>（以下简称</w:t>
      </w:r>
      <w:r w:rsidRPr="00EA6D85">
        <w:rPr>
          <w:rFonts w:ascii="宋体" w:hAnsi="宋体"/>
          <w:color w:val="000000"/>
          <w:sz w:val="24"/>
        </w:rPr>
        <w:t>“本次股东大会”</w:t>
      </w:r>
      <w:r w:rsidRPr="00EA6D85">
        <w:rPr>
          <w:color w:val="000000"/>
          <w:sz w:val="24"/>
        </w:rPr>
        <w:t>）的会议通知</w:t>
      </w:r>
      <w:r w:rsidR="0057257E" w:rsidRPr="00EA6D85">
        <w:rPr>
          <w:color w:val="000000"/>
          <w:sz w:val="24"/>
        </w:rPr>
        <w:t>已</w:t>
      </w:r>
      <w:r w:rsidR="00CC0A65" w:rsidRPr="00EA6D85">
        <w:rPr>
          <w:color w:val="000000"/>
          <w:sz w:val="24"/>
        </w:rPr>
        <w:t>于</w:t>
      </w:r>
      <w:r w:rsidR="000E60F2">
        <w:rPr>
          <w:color w:val="000000"/>
          <w:sz w:val="24"/>
        </w:rPr>
        <w:t>2024</w:t>
      </w:r>
      <w:r w:rsidR="000E60F2">
        <w:rPr>
          <w:color w:val="000000"/>
          <w:sz w:val="24"/>
        </w:rPr>
        <w:t>年</w:t>
      </w:r>
      <w:r w:rsidR="00A363E2">
        <w:rPr>
          <w:rFonts w:hint="eastAsia"/>
          <w:color w:val="000000"/>
          <w:sz w:val="24"/>
        </w:rPr>
        <w:t>9</w:t>
      </w:r>
      <w:r w:rsidR="002517D6" w:rsidRPr="00EA6D85">
        <w:rPr>
          <w:color w:val="000000"/>
          <w:sz w:val="24"/>
        </w:rPr>
        <w:t>月</w:t>
      </w:r>
      <w:r w:rsidR="00F83FAD">
        <w:rPr>
          <w:rFonts w:hint="eastAsia"/>
          <w:color w:val="000000"/>
          <w:sz w:val="24"/>
        </w:rPr>
        <w:t>30</w:t>
      </w:r>
      <w:r w:rsidR="00CC0A65" w:rsidRPr="00EA6D85">
        <w:rPr>
          <w:color w:val="000000"/>
          <w:sz w:val="24"/>
        </w:rPr>
        <w:t>日</w:t>
      </w:r>
      <w:r w:rsidR="0057257E" w:rsidRPr="00EA6D85">
        <w:rPr>
          <w:color w:val="000000"/>
          <w:sz w:val="24"/>
        </w:rPr>
        <w:t>刊登于</w:t>
      </w:r>
      <w:r w:rsidR="00CC0A65" w:rsidRPr="00EA6D85">
        <w:rPr>
          <w:color w:val="000000"/>
          <w:sz w:val="24"/>
        </w:rPr>
        <w:t>《中国证券报》、</w:t>
      </w:r>
      <w:r w:rsidR="000F78C6" w:rsidRPr="00EA6D85">
        <w:rPr>
          <w:color w:val="000000"/>
          <w:sz w:val="24"/>
        </w:rPr>
        <w:t>《上海证券报》、《证券时报》、</w:t>
      </w:r>
      <w:r w:rsidR="00672435" w:rsidRPr="00EA6D85">
        <w:rPr>
          <w:color w:val="000000"/>
          <w:sz w:val="24"/>
        </w:rPr>
        <w:t>《证券日报》、</w:t>
      </w:r>
      <w:r w:rsidR="00CC0A65" w:rsidRPr="00EA6D85">
        <w:rPr>
          <w:color w:val="000000"/>
          <w:sz w:val="24"/>
        </w:rPr>
        <w:t>《香港商报》、巨潮资讯网</w:t>
      </w:r>
      <w:r w:rsidR="00CC0A65" w:rsidRPr="00EA6D85">
        <w:rPr>
          <w:rFonts w:ascii="宋体" w:hAnsi="宋体"/>
          <w:color w:val="000000"/>
          <w:sz w:val="24"/>
        </w:rPr>
        <w:t>(</w:t>
      </w:r>
      <w:r w:rsidR="00CC0A65" w:rsidRPr="00EA6D85">
        <w:rPr>
          <w:color w:val="000000"/>
          <w:sz w:val="24"/>
        </w:rPr>
        <w:t>http://www.cninfo.com.cn</w:t>
      </w:r>
      <w:r w:rsidR="00CC0A65" w:rsidRPr="00EA6D85">
        <w:rPr>
          <w:rFonts w:ascii="宋体" w:hAnsi="宋体"/>
          <w:color w:val="000000"/>
          <w:sz w:val="24"/>
        </w:rPr>
        <w:t>)</w:t>
      </w:r>
      <w:r w:rsidR="00A20D6B" w:rsidRPr="00EA6D85">
        <w:rPr>
          <w:color w:val="000000"/>
          <w:sz w:val="24"/>
        </w:rPr>
        <w:t>及</w:t>
      </w:r>
      <w:r w:rsidR="00CC0A65" w:rsidRPr="00EA6D85">
        <w:rPr>
          <w:color w:val="000000"/>
          <w:sz w:val="24"/>
        </w:rPr>
        <w:t>香港联交所网站（</w:t>
      </w:r>
      <w:r w:rsidR="00C978DB" w:rsidRPr="00EA6D85">
        <w:rPr>
          <w:color w:val="000000"/>
          <w:sz w:val="24"/>
        </w:rPr>
        <w:t>http://www.hkex.com.hk</w:t>
      </w:r>
      <w:r w:rsidR="00CC0A65" w:rsidRPr="00EA6D85">
        <w:rPr>
          <w:color w:val="000000"/>
          <w:sz w:val="24"/>
        </w:rPr>
        <w:t>）</w:t>
      </w:r>
      <w:r w:rsidR="00D42F63">
        <w:rPr>
          <w:rFonts w:hint="eastAsia"/>
          <w:color w:val="000000"/>
          <w:sz w:val="24"/>
        </w:rPr>
        <w:t>。</w:t>
      </w:r>
    </w:p>
    <w:p w:rsidR="00C978DB" w:rsidRPr="00EA6D85" w:rsidRDefault="00C978DB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本次股东大会没有出现否决议案的情形，不存在涉及变更前次股东大会决议的情形。</w:t>
      </w:r>
    </w:p>
    <w:p w:rsidR="00625D1A" w:rsidRPr="003032EA" w:rsidRDefault="00C96EF1" w:rsidP="00FF160A">
      <w:pPr>
        <w:pStyle w:val="2"/>
        <w:spacing w:before="0" w:after="0" w:line="410" w:lineRule="exact"/>
        <w:ind w:firstLineChars="200" w:firstLine="482"/>
        <w:rPr>
          <w:color w:val="000000"/>
          <w:sz w:val="24"/>
        </w:rPr>
      </w:pPr>
      <w:r w:rsidRPr="003032EA">
        <w:rPr>
          <w:color w:val="000000"/>
          <w:sz w:val="24"/>
        </w:rPr>
        <w:t>二、会议召开</w:t>
      </w:r>
      <w:r w:rsidR="00625D1A" w:rsidRPr="003032EA">
        <w:rPr>
          <w:color w:val="000000"/>
          <w:sz w:val="24"/>
        </w:rPr>
        <w:t>情况</w:t>
      </w:r>
    </w:p>
    <w:p w:rsidR="00426634" w:rsidRPr="00EA6D85" w:rsidRDefault="00625D1A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1</w:t>
      </w:r>
      <w:r w:rsidRPr="00EA6D85">
        <w:rPr>
          <w:color w:val="000000"/>
          <w:sz w:val="24"/>
        </w:rPr>
        <w:t>、会议召开时间：</w:t>
      </w:r>
    </w:p>
    <w:p w:rsidR="00C96EF1" w:rsidRPr="00EA6D85" w:rsidRDefault="00426634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（</w:t>
      </w:r>
      <w:r w:rsidRPr="00EA6D85">
        <w:rPr>
          <w:color w:val="000000"/>
          <w:sz w:val="24"/>
        </w:rPr>
        <w:t>1</w:t>
      </w:r>
      <w:r w:rsidRPr="00EA6D85">
        <w:rPr>
          <w:color w:val="000000"/>
          <w:sz w:val="24"/>
        </w:rPr>
        <w:t>）现场会议召开时间：</w:t>
      </w:r>
      <w:r w:rsidR="000E60F2">
        <w:rPr>
          <w:color w:val="000000"/>
          <w:sz w:val="24"/>
        </w:rPr>
        <w:t>2024</w:t>
      </w:r>
      <w:r w:rsidR="000E60F2">
        <w:rPr>
          <w:color w:val="000000"/>
          <w:sz w:val="24"/>
        </w:rPr>
        <w:t>年</w:t>
      </w:r>
      <w:r w:rsidR="00F83FAD">
        <w:rPr>
          <w:color w:val="000000"/>
          <w:sz w:val="24"/>
        </w:rPr>
        <w:t>10</w:t>
      </w:r>
      <w:r w:rsidR="00F83FAD">
        <w:rPr>
          <w:color w:val="000000"/>
          <w:sz w:val="24"/>
        </w:rPr>
        <w:t>月</w:t>
      </w:r>
      <w:r w:rsidR="00F83FAD">
        <w:rPr>
          <w:color w:val="000000"/>
          <w:sz w:val="24"/>
        </w:rPr>
        <w:t>16</w:t>
      </w:r>
      <w:r w:rsidR="00F83FAD">
        <w:rPr>
          <w:color w:val="000000"/>
          <w:sz w:val="24"/>
        </w:rPr>
        <w:t>日</w:t>
      </w:r>
      <w:r w:rsidR="00F83FAD">
        <w:rPr>
          <w:color w:val="000000"/>
          <w:sz w:val="24"/>
        </w:rPr>
        <w:t>14:00</w:t>
      </w:r>
      <w:r w:rsidR="00791664" w:rsidRPr="00EA6D85">
        <w:rPr>
          <w:color w:val="000000"/>
          <w:sz w:val="24"/>
        </w:rPr>
        <w:t xml:space="preserve"> </w:t>
      </w:r>
    </w:p>
    <w:p w:rsidR="00426634" w:rsidRPr="00EA6D85" w:rsidRDefault="00426634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（</w:t>
      </w:r>
      <w:r w:rsidRPr="00EA6D85">
        <w:rPr>
          <w:color w:val="000000"/>
          <w:sz w:val="24"/>
        </w:rPr>
        <w:t>2</w:t>
      </w:r>
      <w:r w:rsidRPr="00EA6D85">
        <w:rPr>
          <w:color w:val="000000"/>
          <w:sz w:val="24"/>
        </w:rPr>
        <w:t>）网络投票时间：</w:t>
      </w:r>
    </w:p>
    <w:p w:rsidR="00A20D6B" w:rsidRPr="00EA6D85" w:rsidRDefault="00A20D6B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采用交易系统投票的时间：</w:t>
      </w:r>
      <w:r w:rsidR="000E60F2">
        <w:rPr>
          <w:color w:val="000000"/>
          <w:sz w:val="24"/>
        </w:rPr>
        <w:t>2024</w:t>
      </w:r>
      <w:r w:rsidR="000E60F2">
        <w:rPr>
          <w:color w:val="000000"/>
          <w:sz w:val="24"/>
        </w:rPr>
        <w:t>年</w:t>
      </w:r>
      <w:r w:rsidR="00F83FAD">
        <w:rPr>
          <w:color w:val="000000"/>
          <w:sz w:val="24"/>
        </w:rPr>
        <w:t>10</w:t>
      </w:r>
      <w:r w:rsidR="00F83FAD">
        <w:rPr>
          <w:color w:val="000000"/>
          <w:sz w:val="24"/>
        </w:rPr>
        <w:t>月</w:t>
      </w:r>
      <w:r w:rsidR="00F83FAD">
        <w:rPr>
          <w:color w:val="000000"/>
          <w:sz w:val="24"/>
        </w:rPr>
        <w:t>16</w:t>
      </w:r>
      <w:r w:rsidR="00F83FAD">
        <w:rPr>
          <w:color w:val="000000"/>
          <w:sz w:val="24"/>
        </w:rPr>
        <w:t>日</w:t>
      </w:r>
      <w:r w:rsidRPr="00EA6D85">
        <w:rPr>
          <w:color w:val="000000"/>
          <w:sz w:val="24"/>
        </w:rPr>
        <w:t>9:15—9:25</w:t>
      </w:r>
      <w:r w:rsidRPr="00EA6D85">
        <w:rPr>
          <w:color w:val="000000"/>
          <w:sz w:val="24"/>
        </w:rPr>
        <w:t>，</w:t>
      </w:r>
      <w:r w:rsidRPr="00EA6D85">
        <w:rPr>
          <w:color w:val="000000"/>
          <w:sz w:val="24"/>
        </w:rPr>
        <w:t xml:space="preserve">9:30—11:30 </w:t>
      </w:r>
      <w:r w:rsidRPr="00EA6D85">
        <w:rPr>
          <w:color w:val="000000"/>
          <w:sz w:val="24"/>
        </w:rPr>
        <w:t>和</w:t>
      </w:r>
      <w:r w:rsidRPr="00EA6D85">
        <w:rPr>
          <w:color w:val="000000"/>
          <w:sz w:val="24"/>
        </w:rPr>
        <w:t xml:space="preserve"> 13:00—15:00</w:t>
      </w:r>
    </w:p>
    <w:p w:rsidR="00A20D6B" w:rsidRPr="00EA6D85" w:rsidRDefault="00A20D6B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采用互联网投票的时间：</w:t>
      </w:r>
      <w:r w:rsidR="000E60F2">
        <w:rPr>
          <w:color w:val="000000"/>
          <w:sz w:val="24"/>
        </w:rPr>
        <w:t>2024</w:t>
      </w:r>
      <w:r w:rsidR="000E60F2">
        <w:rPr>
          <w:color w:val="000000"/>
          <w:sz w:val="24"/>
        </w:rPr>
        <w:t>年</w:t>
      </w:r>
      <w:r w:rsidR="00F83FAD">
        <w:rPr>
          <w:color w:val="000000"/>
          <w:sz w:val="24"/>
        </w:rPr>
        <w:t>10</w:t>
      </w:r>
      <w:r w:rsidR="00F83FAD">
        <w:rPr>
          <w:color w:val="000000"/>
          <w:sz w:val="24"/>
        </w:rPr>
        <w:t>月</w:t>
      </w:r>
      <w:r w:rsidR="00F83FAD">
        <w:rPr>
          <w:color w:val="000000"/>
          <w:sz w:val="24"/>
        </w:rPr>
        <w:t>16</w:t>
      </w:r>
      <w:r w:rsidR="00F83FAD">
        <w:rPr>
          <w:color w:val="000000"/>
          <w:sz w:val="24"/>
        </w:rPr>
        <w:t>日</w:t>
      </w:r>
      <w:r w:rsidRPr="00EA6D85">
        <w:rPr>
          <w:color w:val="000000"/>
          <w:sz w:val="24"/>
        </w:rPr>
        <w:t>9:15—15:00</w:t>
      </w:r>
    </w:p>
    <w:p w:rsidR="00C96EF1" w:rsidRPr="003032EA" w:rsidRDefault="00625D1A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2</w:t>
      </w:r>
      <w:r w:rsidR="00C96EF1" w:rsidRPr="00EA6D85">
        <w:rPr>
          <w:color w:val="000000"/>
          <w:sz w:val="24"/>
        </w:rPr>
        <w:t>、</w:t>
      </w:r>
      <w:r w:rsidR="007C4D5D" w:rsidRPr="00EA6D85">
        <w:rPr>
          <w:color w:val="000000"/>
          <w:sz w:val="24"/>
        </w:rPr>
        <w:t>现场</w:t>
      </w:r>
      <w:r w:rsidR="00C96EF1" w:rsidRPr="00EA6D85">
        <w:rPr>
          <w:color w:val="000000"/>
          <w:sz w:val="24"/>
        </w:rPr>
        <w:t>会议召开地点：</w:t>
      </w:r>
      <w:r w:rsidR="0029527D">
        <w:rPr>
          <w:rFonts w:hint="eastAsia"/>
          <w:color w:val="000000"/>
          <w:sz w:val="24"/>
        </w:rPr>
        <w:t>山东省寿光市农圣东街</w:t>
      </w:r>
      <w:r w:rsidR="0029527D">
        <w:rPr>
          <w:rFonts w:hint="eastAsia"/>
          <w:color w:val="000000"/>
          <w:sz w:val="24"/>
        </w:rPr>
        <w:t>2199</w:t>
      </w:r>
      <w:r w:rsidR="0029527D">
        <w:rPr>
          <w:rFonts w:hint="eastAsia"/>
          <w:color w:val="000000"/>
          <w:sz w:val="24"/>
        </w:rPr>
        <w:t>号公司研发中心</w:t>
      </w:r>
      <w:r w:rsidR="007D5F75" w:rsidRPr="00EA6D85">
        <w:rPr>
          <w:color w:val="000000"/>
          <w:sz w:val="24"/>
        </w:rPr>
        <w:t>会议室</w:t>
      </w:r>
    </w:p>
    <w:p w:rsidR="00C96EF1" w:rsidRPr="00EA6D85" w:rsidRDefault="00625D1A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3</w:t>
      </w:r>
      <w:r w:rsidR="00C96EF1" w:rsidRPr="00EA6D85">
        <w:rPr>
          <w:color w:val="000000"/>
          <w:sz w:val="24"/>
        </w:rPr>
        <w:t>、会议召集人：公司董事会</w:t>
      </w:r>
    </w:p>
    <w:p w:rsidR="00C96EF1" w:rsidRPr="00EA6D85" w:rsidRDefault="00625D1A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4</w:t>
      </w:r>
      <w:r w:rsidR="00C96EF1" w:rsidRPr="00EA6D85">
        <w:rPr>
          <w:color w:val="000000"/>
          <w:sz w:val="24"/>
        </w:rPr>
        <w:t>、会议</w:t>
      </w:r>
      <w:r w:rsidR="007C4D5D" w:rsidRPr="00EA6D85">
        <w:rPr>
          <w:color w:val="000000"/>
          <w:sz w:val="24"/>
        </w:rPr>
        <w:t>表决</w:t>
      </w:r>
      <w:r w:rsidR="00C96EF1" w:rsidRPr="00EA6D85">
        <w:rPr>
          <w:color w:val="000000"/>
          <w:sz w:val="24"/>
        </w:rPr>
        <w:t>方式：</w:t>
      </w:r>
      <w:r w:rsidR="00426634" w:rsidRPr="00EA6D85">
        <w:rPr>
          <w:color w:val="000000"/>
          <w:sz w:val="24"/>
        </w:rPr>
        <w:t>本次股东大会</w:t>
      </w:r>
      <w:r w:rsidR="00A3126F" w:rsidRPr="00EA6D85">
        <w:rPr>
          <w:color w:val="000000"/>
          <w:sz w:val="24"/>
        </w:rPr>
        <w:t>采取</w:t>
      </w:r>
      <w:r w:rsidR="00C96EF1" w:rsidRPr="00EA6D85">
        <w:rPr>
          <w:color w:val="000000"/>
          <w:sz w:val="24"/>
        </w:rPr>
        <w:t>现场投票</w:t>
      </w:r>
      <w:r w:rsidR="00A3126F" w:rsidRPr="00EA6D85">
        <w:rPr>
          <w:color w:val="000000"/>
          <w:sz w:val="24"/>
        </w:rPr>
        <w:t>与网络投票相结合的</w:t>
      </w:r>
      <w:r w:rsidR="00C96EF1" w:rsidRPr="00EA6D85">
        <w:rPr>
          <w:color w:val="000000"/>
          <w:sz w:val="24"/>
        </w:rPr>
        <w:t>方式</w:t>
      </w:r>
    </w:p>
    <w:p w:rsidR="00C96EF1" w:rsidRPr="00EA6D85" w:rsidRDefault="00625D1A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5</w:t>
      </w:r>
      <w:r w:rsidR="00C96EF1" w:rsidRPr="00EA6D85">
        <w:rPr>
          <w:color w:val="000000"/>
          <w:sz w:val="24"/>
        </w:rPr>
        <w:t>、</w:t>
      </w:r>
      <w:r w:rsidR="007C4D5D" w:rsidRPr="00EA6D85">
        <w:rPr>
          <w:color w:val="000000"/>
          <w:sz w:val="24"/>
        </w:rPr>
        <w:t>现场</w:t>
      </w:r>
      <w:r w:rsidR="00C96EF1" w:rsidRPr="00EA6D85">
        <w:rPr>
          <w:color w:val="000000"/>
          <w:sz w:val="24"/>
        </w:rPr>
        <w:t>会议主持</w:t>
      </w:r>
      <w:r w:rsidR="00C96EF1" w:rsidRPr="008E52D8">
        <w:rPr>
          <w:color w:val="000000"/>
          <w:sz w:val="24"/>
        </w:rPr>
        <w:t>人：</w:t>
      </w:r>
      <w:r w:rsidR="00791664" w:rsidRPr="008E52D8">
        <w:rPr>
          <w:color w:val="000000"/>
          <w:sz w:val="24"/>
        </w:rPr>
        <w:t>副董事长</w:t>
      </w:r>
      <w:r w:rsidR="002517D6" w:rsidRPr="008E52D8">
        <w:rPr>
          <w:color w:val="000000"/>
          <w:sz w:val="24"/>
        </w:rPr>
        <w:t xml:space="preserve"> </w:t>
      </w:r>
      <w:r w:rsidR="00B63ADB" w:rsidRPr="008E52D8">
        <w:rPr>
          <w:rFonts w:hint="eastAsia"/>
          <w:color w:val="000000"/>
          <w:sz w:val="24"/>
        </w:rPr>
        <w:t>胡长青</w:t>
      </w:r>
      <w:r w:rsidR="00AD7BC7" w:rsidRPr="008E52D8">
        <w:rPr>
          <w:color w:val="000000"/>
          <w:sz w:val="24"/>
        </w:rPr>
        <w:t>先生</w:t>
      </w:r>
    </w:p>
    <w:p w:rsidR="00C96EF1" w:rsidRPr="00EA6D85" w:rsidRDefault="00625D1A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6</w:t>
      </w:r>
      <w:r w:rsidRPr="00EA6D85">
        <w:rPr>
          <w:color w:val="000000"/>
          <w:sz w:val="24"/>
        </w:rPr>
        <w:t>、</w:t>
      </w:r>
      <w:r w:rsidR="00C96EF1" w:rsidRPr="00EA6D85">
        <w:rPr>
          <w:color w:val="000000"/>
          <w:sz w:val="24"/>
        </w:rPr>
        <w:t>本次会议的召开符合《</w:t>
      </w:r>
      <w:r w:rsidR="001E2E69" w:rsidRPr="001E2E69">
        <w:rPr>
          <w:rFonts w:hint="eastAsia"/>
          <w:color w:val="000000"/>
          <w:sz w:val="24"/>
        </w:rPr>
        <w:t>中华人民共和国</w:t>
      </w:r>
      <w:r w:rsidR="00C96EF1" w:rsidRPr="00EA6D85">
        <w:rPr>
          <w:color w:val="000000"/>
          <w:sz w:val="24"/>
        </w:rPr>
        <w:t>公司法》、《深圳证券交易所股票上市规则》、《上市公司股东大会规则》等有关法律、法规和《公司章程》的有关规定。</w:t>
      </w:r>
    </w:p>
    <w:p w:rsidR="009243FD" w:rsidRPr="003032EA" w:rsidRDefault="00625D1A" w:rsidP="00FF160A">
      <w:pPr>
        <w:pStyle w:val="2"/>
        <w:spacing w:before="0" w:after="0" w:line="410" w:lineRule="exact"/>
        <w:ind w:firstLineChars="200" w:firstLine="482"/>
        <w:rPr>
          <w:color w:val="000000"/>
          <w:sz w:val="24"/>
        </w:rPr>
      </w:pPr>
      <w:r w:rsidRPr="003032EA">
        <w:rPr>
          <w:color w:val="000000"/>
          <w:sz w:val="24"/>
        </w:rPr>
        <w:t>三</w:t>
      </w:r>
      <w:r w:rsidR="008F72E8" w:rsidRPr="003032EA">
        <w:rPr>
          <w:color w:val="000000"/>
          <w:sz w:val="24"/>
        </w:rPr>
        <w:t>、会议的出席情况</w:t>
      </w:r>
    </w:p>
    <w:p w:rsidR="008F72E8" w:rsidRPr="00EA6D85" w:rsidRDefault="008F72E8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出席的总体情况：</w:t>
      </w:r>
    </w:p>
    <w:p w:rsidR="002A429B" w:rsidRPr="003032EA" w:rsidRDefault="00166925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3032EA">
        <w:rPr>
          <w:color w:val="000000"/>
          <w:sz w:val="24"/>
        </w:rPr>
        <w:t>有权出席本次股东大会并于会议上有表决权的股份总数为</w:t>
      </w:r>
      <w:r w:rsidR="007D5F75" w:rsidRPr="003032EA">
        <w:rPr>
          <w:color w:val="000000"/>
          <w:sz w:val="24"/>
        </w:rPr>
        <w:t>2,</w:t>
      </w:r>
      <w:r w:rsidR="000E60F2">
        <w:rPr>
          <w:rFonts w:hint="eastAsia"/>
          <w:color w:val="000000"/>
          <w:sz w:val="24"/>
        </w:rPr>
        <w:t>956</w:t>
      </w:r>
      <w:r w:rsidR="000578FF">
        <w:rPr>
          <w:color w:val="000000"/>
          <w:sz w:val="24"/>
        </w:rPr>
        <w:t>,</w:t>
      </w:r>
      <w:r w:rsidR="000E60F2">
        <w:rPr>
          <w:rFonts w:hint="eastAsia"/>
          <w:color w:val="000000"/>
          <w:sz w:val="24"/>
        </w:rPr>
        <w:t>813</w:t>
      </w:r>
      <w:r w:rsidR="007D5F75" w:rsidRPr="003032EA">
        <w:rPr>
          <w:color w:val="000000"/>
          <w:sz w:val="24"/>
        </w:rPr>
        <w:t>,200 </w:t>
      </w:r>
      <w:r w:rsidRPr="003032EA">
        <w:rPr>
          <w:color w:val="000000"/>
          <w:sz w:val="24"/>
        </w:rPr>
        <w:t>股，实际出席本次</w:t>
      </w:r>
      <w:r w:rsidR="000578FF">
        <w:rPr>
          <w:rFonts w:hint="eastAsia"/>
          <w:color w:val="000000"/>
          <w:sz w:val="24"/>
        </w:rPr>
        <w:t>股东大会</w:t>
      </w:r>
      <w:r w:rsidRPr="003032EA">
        <w:rPr>
          <w:color w:val="000000"/>
          <w:sz w:val="24"/>
        </w:rPr>
        <w:t>的股东（代理人）共</w:t>
      </w:r>
      <w:r w:rsidR="0064682A">
        <w:rPr>
          <w:rFonts w:hint="eastAsia"/>
          <w:color w:val="000000"/>
          <w:sz w:val="24"/>
        </w:rPr>
        <w:t>937</w:t>
      </w:r>
      <w:r w:rsidRPr="003032EA">
        <w:rPr>
          <w:color w:val="000000"/>
          <w:sz w:val="24"/>
        </w:rPr>
        <w:t>人，代表有表决权股份</w:t>
      </w:r>
      <w:r w:rsidR="0064682A" w:rsidRPr="0064682A">
        <w:rPr>
          <w:color w:val="000000"/>
          <w:sz w:val="24"/>
        </w:rPr>
        <w:t>556,298,997</w:t>
      </w:r>
      <w:r w:rsidRPr="003032EA">
        <w:rPr>
          <w:color w:val="000000"/>
          <w:sz w:val="24"/>
        </w:rPr>
        <w:t>股，占公司有表决权总股份的</w:t>
      </w:r>
      <w:r w:rsidR="0064682A">
        <w:rPr>
          <w:color w:val="000000"/>
          <w:sz w:val="24"/>
        </w:rPr>
        <w:t>18.8141</w:t>
      </w:r>
      <w:r w:rsidR="006447F8" w:rsidRPr="003032EA">
        <w:rPr>
          <w:color w:val="000000"/>
          <w:sz w:val="24"/>
        </w:rPr>
        <w:t>%</w:t>
      </w:r>
      <w:r w:rsidRPr="003032EA">
        <w:rPr>
          <w:color w:val="000000"/>
          <w:sz w:val="24"/>
        </w:rPr>
        <w:t>。其中，除公司董事、监事、高级管理人员以及单独或合计持有公司</w:t>
      </w:r>
      <w:r w:rsidRPr="003032EA">
        <w:rPr>
          <w:color w:val="000000"/>
          <w:sz w:val="24"/>
        </w:rPr>
        <w:t>5%</w:t>
      </w:r>
      <w:r w:rsidRPr="003032EA">
        <w:rPr>
          <w:color w:val="000000"/>
          <w:sz w:val="24"/>
        </w:rPr>
        <w:t>以上股份股东以外，出席本次股东大会的境内上市股份股东（代理人）共</w:t>
      </w:r>
      <w:r w:rsidR="0064682A" w:rsidRPr="0064682A">
        <w:rPr>
          <w:color w:val="000000"/>
          <w:sz w:val="24"/>
        </w:rPr>
        <w:t>928</w:t>
      </w:r>
      <w:r w:rsidRPr="003032EA">
        <w:rPr>
          <w:color w:val="000000"/>
          <w:sz w:val="24"/>
        </w:rPr>
        <w:t>人，代表股份</w:t>
      </w:r>
      <w:r w:rsidR="0064682A" w:rsidRPr="0064682A">
        <w:rPr>
          <w:color w:val="000000"/>
          <w:sz w:val="24"/>
        </w:rPr>
        <w:t>65,022,784</w:t>
      </w:r>
      <w:r w:rsidRPr="003032EA">
        <w:rPr>
          <w:color w:val="000000"/>
          <w:sz w:val="24"/>
        </w:rPr>
        <w:t>股，占公司在本次会议有表决权总股份的</w:t>
      </w:r>
      <w:r w:rsidR="0064682A">
        <w:rPr>
          <w:color w:val="000000"/>
          <w:sz w:val="24"/>
        </w:rPr>
        <w:t>2.1991</w:t>
      </w:r>
      <w:r w:rsidRPr="003032EA">
        <w:rPr>
          <w:color w:val="000000"/>
          <w:sz w:val="24"/>
        </w:rPr>
        <w:t>%</w:t>
      </w:r>
      <w:r w:rsidRPr="003032EA">
        <w:rPr>
          <w:color w:val="000000"/>
          <w:sz w:val="24"/>
        </w:rPr>
        <w:t>。</w:t>
      </w:r>
    </w:p>
    <w:p w:rsidR="00166925" w:rsidRPr="003032EA" w:rsidRDefault="00166925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3032EA">
        <w:rPr>
          <w:rFonts w:ascii="宋体" w:hAnsi="宋体"/>
          <w:color w:val="000000"/>
          <w:sz w:val="24"/>
        </w:rPr>
        <w:t>(</w:t>
      </w:r>
      <w:r w:rsidRPr="003032EA">
        <w:rPr>
          <w:color w:val="000000"/>
          <w:sz w:val="24"/>
        </w:rPr>
        <w:t>1</w:t>
      </w:r>
      <w:r w:rsidRPr="003032EA">
        <w:rPr>
          <w:rFonts w:ascii="宋体" w:hAnsi="宋体"/>
          <w:color w:val="000000"/>
          <w:sz w:val="24"/>
        </w:rPr>
        <w:t>)</w:t>
      </w:r>
      <w:r w:rsidRPr="003032EA">
        <w:rPr>
          <w:color w:val="000000"/>
          <w:sz w:val="24"/>
        </w:rPr>
        <w:t>出席本次股东大会现场会议的股东及股东代表共</w:t>
      </w:r>
      <w:r w:rsidR="0064682A">
        <w:rPr>
          <w:rFonts w:hint="eastAsia"/>
          <w:color w:val="000000"/>
          <w:sz w:val="24"/>
        </w:rPr>
        <w:t>38</w:t>
      </w:r>
      <w:r w:rsidRPr="003032EA">
        <w:rPr>
          <w:color w:val="000000"/>
          <w:sz w:val="24"/>
        </w:rPr>
        <w:t>人，代表有表决权的股份数为</w:t>
      </w:r>
      <w:r w:rsidR="0064682A" w:rsidRPr="0064682A">
        <w:rPr>
          <w:color w:val="000000"/>
          <w:sz w:val="24"/>
        </w:rPr>
        <w:t>401,478,037</w:t>
      </w:r>
      <w:r w:rsidRPr="003032EA">
        <w:rPr>
          <w:color w:val="000000"/>
          <w:sz w:val="24"/>
        </w:rPr>
        <w:t>股，占公司有表决权股份总数的</w:t>
      </w:r>
      <w:r w:rsidR="0064682A">
        <w:rPr>
          <w:color w:val="000000"/>
          <w:sz w:val="24"/>
        </w:rPr>
        <w:t>13.5781</w:t>
      </w:r>
      <w:r w:rsidRPr="003032EA">
        <w:rPr>
          <w:color w:val="000000"/>
          <w:sz w:val="24"/>
        </w:rPr>
        <w:t>%</w:t>
      </w:r>
      <w:r w:rsidRPr="003032EA">
        <w:rPr>
          <w:color w:val="000000"/>
          <w:sz w:val="24"/>
        </w:rPr>
        <w:t>。</w:t>
      </w:r>
    </w:p>
    <w:p w:rsidR="002A429B" w:rsidRPr="003032EA" w:rsidRDefault="00166925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3032EA">
        <w:rPr>
          <w:rFonts w:ascii="宋体" w:hAnsi="宋体"/>
          <w:color w:val="000000"/>
          <w:sz w:val="24"/>
        </w:rPr>
        <w:t>(</w:t>
      </w:r>
      <w:r w:rsidRPr="003032EA">
        <w:rPr>
          <w:color w:val="000000"/>
          <w:sz w:val="24"/>
        </w:rPr>
        <w:t>2</w:t>
      </w:r>
      <w:r w:rsidRPr="003032EA">
        <w:rPr>
          <w:rFonts w:ascii="宋体" w:hAnsi="宋体"/>
          <w:color w:val="000000"/>
          <w:sz w:val="24"/>
        </w:rPr>
        <w:t>)</w:t>
      </w:r>
      <w:r w:rsidRPr="003032EA">
        <w:rPr>
          <w:color w:val="000000"/>
          <w:sz w:val="24"/>
        </w:rPr>
        <w:t>通过网络系统投票的股东及股东代表共</w:t>
      </w:r>
      <w:r w:rsidR="0064682A">
        <w:rPr>
          <w:rFonts w:hint="eastAsia"/>
          <w:color w:val="000000"/>
          <w:sz w:val="24"/>
        </w:rPr>
        <w:t>899</w:t>
      </w:r>
      <w:r w:rsidRPr="003032EA">
        <w:rPr>
          <w:color w:val="000000"/>
          <w:sz w:val="24"/>
        </w:rPr>
        <w:t>人，代表有表决权的股份数为</w:t>
      </w:r>
      <w:r w:rsidR="0064682A" w:rsidRPr="0064682A">
        <w:rPr>
          <w:color w:val="000000"/>
          <w:sz w:val="24"/>
        </w:rPr>
        <w:t>154,820,960</w:t>
      </w:r>
      <w:r w:rsidRPr="003032EA">
        <w:rPr>
          <w:color w:val="000000"/>
          <w:sz w:val="24"/>
        </w:rPr>
        <w:t>股，占公司有表决权股份总数的</w:t>
      </w:r>
      <w:r w:rsidR="0064682A">
        <w:rPr>
          <w:color w:val="000000"/>
          <w:sz w:val="24"/>
        </w:rPr>
        <w:t>5.2361</w:t>
      </w:r>
      <w:r w:rsidRPr="003032EA">
        <w:rPr>
          <w:color w:val="000000"/>
          <w:sz w:val="24"/>
        </w:rPr>
        <w:t>%</w:t>
      </w:r>
      <w:r w:rsidRPr="003032EA">
        <w:rPr>
          <w:color w:val="000000"/>
          <w:sz w:val="24"/>
        </w:rPr>
        <w:t>。</w:t>
      </w:r>
    </w:p>
    <w:p w:rsidR="002A429B" w:rsidRPr="003032EA" w:rsidRDefault="002A429B" w:rsidP="00FF160A">
      <w:pPr>
        <w:spacing w:line="410" w:lineRule="exact"/>
        <w:ind w:firstLineChars="200" w:firstLine="480"/>
        <w:rPr>
          <w:color w:val="000000"/>
          <w:sz w:val="24"/>
        </w:rPr>
      </w:pPr>
      <w:proofErr w:type="gramStart"/>
      <w:r w:rsidRPr="003032EA">
        <w:rPr>
          <w:color w:val="000000"/>
          <w:sz w:val="24"/>
        </w:rPr>
        <w:t>概没有</w:t>
      </w:r>
      <w:proofErr w:type="gramEnd"/>
      <w:r w:rsidRPr="003032EA">
        <w:rPr>
          <w:color w:val="000000"/>
          <w:sz w:val="24"/>
        </w:rPr>
        <w:t>赋予持有人权利可出席</w:t>
      </w:r>
      <w:r w:rsidR="000E60F2">
        <w:rPr>
          <w:color w:val="000000"/>
          <w:sz w:val="24"/>
        </w:rPr>
        <w:t>2024</w:t>
      </w:r>
      <w:r w:rsidR="000E60F2">
        <w:rPr>
          <w:color w:val="000000"/>
          <w:sz w:val="24"/>
        </w:rPr>
        <w:t>年</w:t>
      </w:r>
      <w:r w:rsidR="00F83FAD">
        <w:rPr>
          <w:rFonts w:hint="eastAsia"/>
          <w:color w:val="000000"/>
          <w:sz w:val="24"/>
        </w:rPr>
        <w:t>第二次</w:t>
      </w:r>
      <w:r w:rsidR="00BC2A98">
        <w:rPr>
          <w:rFonts w:hint="eastAsia"/>
          <w:color w:val="000000"/>
          <w:sz w:val="24"/>
        </w:rPr>
        <w:t>临时</w:t>
      </w:r>
      <w:r w:rsidRPr="003032EA">
        <w:rPr>
          <w:color w:val="000000"/>
          <w:sz w:val="24"/>
        </w:rPr>
        <w:t>股东大会但只可于会上表决反对决议</w:t>
      </w:r>
      <w:r w:rsidRPr="003032EA">
        <w:rPr>
          <w:color w:val="000000"/>
          <w:sz w:val="24"/>
        </w:rPr>
        <w:lastRenderedPageBreak/>
        <w:t>案的公司股份。</w:t>
      </w:r>
    </w:p>
    <w:p w:rsidR="002A429B" w:rsidRPr="003032EA" w:rsidRDefault="002A429B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3032EA">
        <w:rPr>
          <w:color w:val="000000"/>
          <w:sz w:val="24"/>
        </w:rPr>
        <w:t>其中：</w:t>
      </w:r>
    </w:p>
    <w:p w:rsidR="00166925" w:rsidRPr="00EA6D85" w:rsidRDefault="00166925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1</w:t>
      </w:r>
      <w:r w:rsidRPr="00EA6D85">
        <w:rPr>
          <w:color w:val="000000"/>
          <w:sz w:val="24"/>
        </w:rPr>
        <w:t>、境内上市内资股（</w:t>
      </w:r>
      <w:r w:rsidRPr="00EA6D85">
        <w:rPr>
          <w:color w:val="000000"/>
          <w:sz w:val="24"/>
        </w:rPr>
        <w:t>A</w:t>
      </w:r>
      <w:r w:rsidRPr="00EA6D85">
        <w:rPr>
          <w:color w:val="000000"/>
          <w:sz w:val="24"/>
        </w:rPr>
        <w:t>股）股东出席情况：</w:t>
      </w:r>
    </w:p>
    <w:p w:rsidR="00166925" w:rsidRPr="00EA6D85" w:rsidRDefault="00166925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A</w:t>
      </w:r>
      <w:r w:rsidRPr="00EA6D85">
        <w:rPr>
          <w:color w:val="000000"/>
          <w:sz w:val="24"/>
        </w:rPr>
        <w:t>股股东（代理人）</w:t>
      </w:r>
      <w:r w:rsidR="0064682A">
        <w:rPr>
          <w:rFonts w:hint="eastAsia"/>
          <w:color w:val="000000"/>
          <w:sz w:val="24"/>
        </w:rPr>
        <w:t>893</w:t>
      </w:r>
      <w:r w:rsidRPr="00EA6D85">
        <w:rPr>
          <w:color w:val="000000"/>
          <w:sz w:val="24"/>
        </w:rPr>
        <w:t>人，代表股份</w:t>
      </w:r>
      <w:r w:rsidR="0064682A" w:rsidRPr="0064682A">
        <w:rPr>
          <w:color w:val="000000"/>
          <w:sz w:val="24"/>
        </w:rPr>
        <w:t>490,276,163</w:t>
      </w:r>
      <w:r w:rsidRPr="00EA6D85">
        <w:rPr>
          <w:color w:val="000000"/>
          <w:sz w:val="24"/>
        </w:rPr>
        <w:t>股，占公司</w:t>
      </w:r>
      <w:r w:rsidRPr="00EA6D85">
        <w:rPr>
          <w:color w:val="000000"/>
          <w:sz w:val="24"/>
        </w:rPr>
        <w:t>A</w:t>
      </w:r>
      <w:r w:rsidRPr="00EA6D85">
        <w:rPr>
          <w:color w:val="000000"/>
          <w:sz w:val="24"/>
        </w:rPr>
        <w:t>股有表决权总股份总数的</w:t>
      </w:r>
      <w:r w:rsidR="0064682A">
        <w:rPr>
          <w:color w:val="000000"/>
          <w:sz w:val="24"/>
        </w:rPr>
        <w:t>28.4693</w:t>
      </w:r>
      <w:r w:rsidRPr="00EA6D85">
        <w:rPr>
          <w:color w:val="000000"/>
          <w:sz w:val="24"/>
        </w:rPr>
        <w:t>%</w:t>
      </w:r>
      <w:r w:rsidRPr="00EA6D85">
        <w:rPr>
          <w:color w:val="000000"/>
          <w:sz w:val="24"/>
        </w:rPr>
        <w:t>。</w:t>
      </w:r>
      <w:r w:rsidRPr="00EA6D85">
        <w:rPr>
          <w:color w:val="000000"/>
          <w:sz w:val="24"/>
        </w:rPr>
        <w:t xml:space="preserve"> </w:t>
      </w:r>
    </w:p>
    <w:p w:rsidR="00166925" w:rsidRPr="00EA6D85" w:rsidRDefault="00166925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2</w:t>
      </w:r>
      <w:r w:rsidRPr="00EA6D85">
        <w:rPr>
          <w:color w:val="000000"/>
          <w:sz w:val="24"/>
        </w:rPr>
        <w:t>、境内上市外资股（</w:t>
      </w:r>
      <w:r w:rsidRPr="00EA6D85">
        <w:rPr>
          <w:color w:val="000000"/>
          <w:sz w:val="24"/>
        </w:rPr>
        <w:t>B</w:t>
      </w:r>
      <w:r w:rsidRPr="00EA6D85">
        <w:rPr>
          <w:color w:val="000000"/>
          <w:sz w:val="24"/>
        </w:rPr>
        <w:t>股）股东出席情况：</w:t>
      </w:r>
    </w:p>
    <w:p w:rsidR="00166925" w:rsidRPr="00EA6D85" w:rsidRDefault="00166925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B</w:t>
      </w:r>
      <w:r w:rsidRPr="00EA6D85">
        <w:rPr>
          <w:color w:val="000000"/>
          <w:sz w:val="24"/>
        </w:rPr>
        <w:t>股股东（代理人）</w:t>
      </w:r>
      <w:r w:rsidR="0064682A">
        <w:rPr>
          <w:rFonts w:hint="eastAsia"/>
          <w:color w:val="000000"/>
          <w:sz w:val="24"/>
        </w:rPr>
        <w:t>43</w:t>
      </w:r>
      <w:r w:rsidRPr="00EA6D85">
        <w:rPr>
          <w:color w:val="000000"/>
          <w:sz w:val="24"/>
        </w:rPr>
        <w:t>人，代表股份</w:t>
      </w:r>
      <w:r w:rsidR="0064682A" w:rsidRPr="0064682A">
        <w:rPr>
          <w:color w:val="000000"/>
          <w:sz w:val="24"/>
        </w:rPr>
        <w:t>41,409,524</w:t>
      </w:r>
      <w:r w:rsidRPr="00EA6D85">
        <w:rPr>
          <w:color w:val="000000"/>
          <w:sz w:val="24"/>
        </w:rPr>
        <w:t>股，占公司</w:t>
      </w:r>
      <w:r w:rsidRPr="00EA6D85">
        <w:rPr>
          <w:color w:val="000000"/>
          <w:sz w:val="24"/>
        </w:rPr>
        <w:t>B</w:t>
      </w:r>
      <w:r w:rsidRPr="00EA6D85">
        <w:rPr>
          <w:color w:val="000000"/>
          <w:sz w:val="24"/>
        </w:rPr>
        <w:t>股有表决权总股份总数的</w:t>
      </w:r>
      <w:r w:rsidR="0064682A">
        <w:rPr>
          <w:color w:val="000000"/>
          <w:sz w:val="24"/>
        </w:rPr>
        <w:t>5.8622</w:t>
      </w:r>
      <w:r w:rsidRPr="00EA6D85">
        <w:rPr>
          <w:color w:val="000000"/>
          <w:sz w:val="24"/>
        </w:rPr>
        <w:t>%</w:t>
      </w:r>
      <w:r w:rsidRPr="00EA6D85">
        <w:rPr>
          <w:color w:val="000000"/>
          <w:sz w:val="24"/>
        </w:rPr>
        <w:t>。</w:t>
      </w:r>
      <w:r w:rsidRPr="00EA6D85">
        <w:rPr>
          <w:color w:val="000000"/>
          <w:sz w:val="24"/>
        </w:rPr>
        <w:t xml:space="preserve"> </w:t>
      </w:r>
    </w:p>
    <w:p w:rsidR="00166925" w:rsidRPr="00EA6D85" w:rsidRDefault="00166925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3</w:t>
      </w:r>
      <w:r w:rsidRPr="00EA6D85">
        <w:rPr>
          <w:color w:val="000000"/>
          <w:sz w:val="24"/>
        </w:rPr>
        <w:t>、境外上市外资股</w:t>
      </w:r>
      <w:r w:rsidRPr="0053533C">
        <w:rPr>
          <w:rFonts w:ascii="宋体" w:hAnsi="宋体"/>
          <w:color w:val="000000"/>
          <w:sz w:val="24"/>
        </w:rPr>
        <w:t>(</w:t>
      </w:r>
      <w:r w:rsidRPr="00EA6D85">
        <w:rPr>
          <w:color w:val="000000"/>
          <w:sz w:val="24"/>
        </w:rPr>
        <w:t>H</w:t>
      </w:r>
      <w:r w:rsidRPr="00EA6D85">
        <w:rPr>
          <w:color w:val="000000"/>
          <w:sz w:val="24"/>
        </w:rPr>
        <w:t>股</w:t>
      </w:r>
      <w:r w:rsidRPr="0053533C">
        <w:rPr>
          <w:rFonts w:ascii="宋体" w:hAnsi="宋体"/>
          <w:color w:val="000000"/>
          <w:sz w:val="24"/>
        </w:rPr>
        <w:t>)</w:t>
      </w:r>
      <w:r w:rsidRPr="00EA6D85">
        <w:rPr>
          <w:color w:val="000000"/>
          <w:sz w:val="24"/>
        </w:rPr>
        <w:t>股东出席情况：</w:t>
      </w:r>
    </w:p>
    <w:p w:rsidR="00166925" w:rsidRPr="00EA6D85" w:rsidRDefault="00166925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H</w:t>
      </w:r>
      <w:r w:rsidRPr="00EA6D85">
        <w:rPr>
          <w:color w:val="000000"/>
          <w:sz w:val="24"/>
        </w:rPr>
        <w:t>股股东（代理人）</w:t>
      </w:r>
      <w:r w:rsidR="0064682A">
        <w:rPr>
          <w:rFonts w:hint="eastAsia"/>
          <w:color w:val="000000"/>
          <w:sz w:val="24"/>
        </w:rPr>
        <w:t>1</w:t>
      </w:r>
      <w:r w:rsidRPr="00EA6D85">
        <w:rPr>
          <w:color w:val="000000"/>
          <w:sz w:val="24"/>
        </w:rPr>
        <w:t>人，代表股份</w:t>
      </w:r>
      <w:r w:rsidR="0064682A" w:rsidRPr="0064682A">
        <w:rPr>
          <w:color w:val="000000"/>
          <w:sz w:val="24"/>
        </w:rPr>
        <w:t>24,613,310</w:t>
      </w:r>
      <w:r w:rsidRPr="00EA6D85">
        <w:rPr>
          <w:color w:val="000000"/>
          <w:sz w:val="24"/>
        </w:rPr>
        <w:t>股，占公司</w:t>
      </w:r>
      <w:r w:rsidRPr="00EA6D85">
        <w:rPr>
          <w:color w:val="000000"/>
          <w:sz w:val="24"/>
        </w:rPr>
        <w:t>H</w:t>
      </w:r>
      <w:r w:rsidRPr="00EA6D85">
        <w:rPr>
          <w:color w:val="000000"/>
          <w:sz w:val="24"/>
        </w:rPr>
        <w:t>股有表决权总股份总数的</w:t>
      </w:r>
      <w:r w:rsidR="0064682A">
        <w:rPr>
          <w:color w:val="000000"/>
          <w:sz w:val="24"/>
        </w:rPr>
        <w:t>4.6589</w:t>
      </w:r>
      <w:r w:rsidRPr="00EA6D85">
        <w:rPr>
          <w:color w:val="000000"/>
          <w:sz w:val="24"/>
        </w:rPr>
        <w:t>%</w:t>
      </w:r>
      <w:r w:rsidRPr="00EA6D85">
        <w:rPr>
          <w:color w:val="000000"/>
          <w:sz w:val="24"/>
        </w:rPr>
        <w:t>。</w:t>
      </w:r>
    </w:p>
    <w:p w:rsidR="00786A92" w:rsidRPr="00EA6D85" w:rsidRDefault="00786A92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公司部分董事、监事、高级管理人员及</w:t>
      </w:r>
      <w:r w:rsidR="009F5025" w:rsidRPr="00EA6D85">
        <w:rPr>
          <w:color w:val="000000"/>
          <w:sz w:val="24"/>
        </w:rPr>
        <w:t>见证</w:t>
      </w:r>
      <w:r w:rsidRPr="00EA6D85">
        <w:rPr>
          <w:color w:val="000000"/>
          <w:sz w:val="24"/>
        </w:rPr>
        <w:t>律师</w:t>
      </w:r>
      <w:r w:rsidR="00FB3923" w:rsidRPr="00EA6D85">
        <w:rPr>
          <w:color w:val="000000"/>
          <w:sz w:val="24"/>
        </w:rPr>
        <w:t>、核数师</w:t>
      </w:r>
      <w:r w:rsidR="00767F73">
        <w:rPr>
          <w:rFonts w:hint="eastAsia"/>
          <w:color w:val="000000"/>
          <w:sz w:val="24"/>
        </w:rPr>
        <w:t>通过</w:t>
      </w:r>
      <w:r w:rsidR="00767F73" w:rsidRPr="00A82050">
        <w:rPr>
          <w:rFonts w:hint="eastAsia"/>
          <w:color w:val="000000"/>
          <w:sz w:val="24"/>
        </w:rPr>
        <w:t>现场或</w:t>
      </w:r>
      <w:r w:rsidR="003877B5" w:rsidRPr="00A82050">
        <w:rPr>
          <w:rFonts w:hint="eastAsia"/>
          <w:color w:val="000000"/>
          <w:sz w:val="24"/>
        </w:rPr>
        <w:t>视频</w:t>
      </w:r>
      <w:r w:rsidR="00767F73" w:rsidRPr="00A82050">
        <w:rPr>
          <w:rFonts w:hint="eastAsia"/>
          <w:color w:val="000000"/>
          <w:sz w:val="24"/>
        </w:rPr>
        <w:t>方式</w:t>
      </w:r>
      <w:r w:rsidRPr="00EA6D85">
        <w:rPr>
          <w:color w:val="000000"/>
          <w:sz w:val="24"/>
        </w:rPr>
        <w:t>出席</w:t>
      </w:r>
      <w:r w:rsidR="00755482">
        <w:rPr>
          <w:rFonts w:hint="eastAsia"/>
          <w:color w:val="000000"/>
          <w:sz w:val="24"/>
        </w:rPr>
        <w:t>或</w:t>
      </w:r>
      <w:r w:rsidR="00767F73">
        <w:rPr>
          <w:rFonts w:hint="eastAsia"/>
          <w:color w:val="000000"/>
          <w:sz w:val="24"/>
        </w:rPr>
        <w:t>列席</w:t>
      </w:r>
      <w:r w:rsidRPr="00EA6D85">
        <w:rPr>
          <w:color w:val="000000"/>
          <w:sz w:val="24"/>
        </w:rPr>
        <w:t>了</w:t>
      </w:r>
      <w:r w:rsidR="00166F1F" w:rsidRPr="00EA6D85">
        <w:rPr>
          <w:color w:val="000000"/>
          <w:sz w:val="24"/>
        </w:rPr>
        <w:t>本次股东大会</w:t>
      </w:r>
      <w:r w:rsidRPr="00EA6D85">
        <w:rPr>
          <w:color w:val="000000"/>
          <w:sz w:val="24"/>
        </w:rPr>
        <w:t>。</w:t>
      </w:r>
    </w:p>
    <w:p w:rsidR="008F72E8" w:rsidRPr="003032EA" w:rsidRDefault="005C5A23" w:rsidP="00FF160A">
      <w:pPr>
        <w:pStyle w:val="2"/>
        <w:spacing w:before="0" w:after="0" w:line="410" w:lineRule="exact"/>
        <w:ind w:firstLineChars="200" w:firstLine="482"/>
        <w:rPr>
          <w:color w:val="000000"/>
          <w:sz w:val="24"/>
        </w:rPr>
      </w:pPr>
      <w:r w:rsidRPr="003032EA">
        <w:rPr>
          <w:color w:val="000000"/>
          <w:sz w:val="24"/>
        </w:rPr>
        <w:t>四</w:t>
      </w:r>
      <w:r w:rsidR="008F72E8" w:rsidRPr="003032EA">
        <w:rPr>
          <w:color w:val="000000"/>
          <w:sz w:val="24"/>
        </w:rPr>
        <w:t>、提案审议和表决情况</w:t>
      </w:r>
    </w:p>
    <w:p w:rsidR="00CB2E3A" w:rsidRPr="00EA6D85" w:rsidRDefault="0020783A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本次</w:t>
      </w:r>
      <w:r w:rsidR="00A60373">
        <w:rPr>
          <w:rFonts w:hint="eastAsia"/>
          <w:color w:val="000000"/>
          <w:sz w:val="24"/>
        </w:rPr>
        <w:t>股东大会</w:t>
      </w:r>
      <w:r w:rsidRPr="00EA6D85">
        <w:rPr>
          <w:color w:val="000000"/>
          <w:sz w:val="24"/>
        </w:rPr>
        <w:t>以现场投票与网络投票相结合的方式</w:t>
      </w:r>
      <w:r w:rsidR="00F83FAD">
        <w:rPr>
          <w:color w:val="000000"/>
          <w:sz w:val="24"/>
        </w:rPr>
        <w:t>审议</w:t>
      </w:r>
      <w:r w:rsidR="00CE236A" w:rsidRPr="00EA6D85">
        <w:rPr>
          <w:color w:val="000000"/>
          <w:sz w:val="24"/>
        </w:rPr>
        <w:t>通过了下述</w:t>
      </w:r>
      <w:r w:rsidR="000E60F2">
        <w:rPr>
          <w:rFonts w:hint="eastAsia"/>
          <w:color w:val="000000"/>
          <w:sz w:val="24"/>
        </w:rPr>
        <w:t>一</w:t>
      </w:r>
      <w:r w:rsidR="00CE236A" w:rsidRPr="00EA6D85">
        <w:rPr>
          <w:color w:val="000000"/>
          <w:sz w:val="24"/>
        </w:rPr>
        <w:t>项</w:t>
      </w:r>
      <w:r w:rsidR="000E60F2">
        <w:rPr>
          <w:rFonts w:hint="eastAsia"/>
          <w:color w:val="000000"/>
          <w:sz w:val="24"/>
        </w:rPr>
        <w:t>特别</w:t>
      </w:r>
      <w:r w:rsidR="00037E45" w:rsidRPr="00EA6D85">
        <w:rPr>
          <w:color w:val="000000"/>
          <w:sz w:val="24"/>
        </w:rPr>
        <w:t>决</w:t>
      </w:r>
      <w:r w:rsidR="00A363E2">
        <w:rPr>
          <w:color w:val="000000"/>
          <w:sz w:val="24"/>
        </w:rPr>
        <w:t>议案（该议案已经出席会议有表决权股东所持股份总数的</w:t>
      </w:r>
      <w:r w:rsidR="000E60F2">
        <w:rPr>
          <w:rFonts w:hint="eastAsia"/>
          <w:color w:val="000000"/>
          <w:sz w:val="24"/>
        </w:rPr>
        <w:t>三</w:t>
      </w:r>
      <w:r w:rsidR="00A363E2">
        <w:rPr>
          <w:color w:val="000000"/>
          <w:sz w:val="24"/>
        </w:rPr>
        <w:t>分之</w:t>
      </w:r>
      <w:r w:rsidR="000E60F2">
        <w:rPr>
          <w:rFonts w:hint="eastAsia"/>
          <w:color w:val="000000"/>
          <w:sz w:val="24"/>
        </w:rPr>
        <w:t>二</w:t>
      </w:r>
      <w:r w:rsidR="00CE236A" w:rsidRPr="00EA6D85">
        <w:rPr>
          <w:color w:val="000000"/>
          <w:sz w:val="24"/>
        </w:rPr>
        <w:t>以上通过），详细表决情况请见本公告后所附《公司</w:t>
      </w:r>
      <w:r w:rsidR="000E60F2">
        <w:rPr>
          <w:color w:val="000000"/>
          <w:sz w:val="24"/>
        </w:rPr>
        <w:t>2024</w:t>
      </w:r>
      <w:r w:rsidR="000E60F2">
        <w:rPr>
          <w:color w:val="000000"/>
          <w:sz w:val="24"/>
        </w:rPr>
        <w:t>年</w:t>
      </w:r>
      <w:r w:rsidR="00F83FAD">
        <w:rPr>
          <w:rFonts w:hint="eastAsia"/>
          <w:color w:val="000000"/>
          <w:sz w:val="24"/>
        </w:rPr>
        <w:t>第二次</w:t>
      </w:r>
      <w:r w:rsidR="00FE3E1C">
        <w:rPr>
          <w:rFonts w:hint="eastAsia"/>
          <w:color w:val="000000"/>
          <w:sz w:val="24"/>
        </w:rPr>
        <w:t>临时</w:t>
      </w:r>
      <w:r w:rsidR="00DA166D">
        <w:rPr>
          <w:color w:val="000000"/>
          <w:sz w:val="24"/>
        </w:rPr>
        <w:t>股东大会议案表决结果统计表》</w:t>
      </w:r>
      <w:r w:rsidR="00CE236A" w:rsidRPr="00EA6D85">
        <w:rPr>
          <w:color w:val="000000"/>
          <w:sz w:val="24"/>
        </w:rPr>
        <w:t>，内容如下：</w:t>
      </w:r>
    </w:p>
    <w:p w:rsidR="006A51BD" w:rsidRPr="00EA6D85" w:rsidRDefault="000E60F2" w:rsidP="00FF160A">
      <w:pPr>
        <w:spacing w:line="410" w:lineRule="exact"/>
        <w:ind w:firstLineChars="200" w:firstLine="482"/>
        <w:jc w:val="center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特别</w:t>
      </w:r>
      <w:r w:rsidR="006A51BD" w:rsidRPr="00EA6D85">
        <w:rPr>
          <w:b/>
          <w:color w:val="000000"/>
          <w:sz w:val="24"/>
        </w:rPr>
        <w:t>决议案</w:t>
      </w:r>
      <w:r>
        <w:rPr>
          <w:rFonts w:hint="eastAsia"/>
          <w:b/>
          <w:color w:val="000000"/>
          <w:sz w:val="24"/>
        </w:rPr>
        <w:t>一</w:t>
      </w:r>
      <w:r w:rsidR="00A363E2">
        <w:rPr>
          <w:rFonts w:hint="eastAsia"/>
          <w:b/>
          <w:color w:val="000000"/>
          <w:sz w:val="24"/>
        </w:rPr>
        <w:t>项</w:t>
      </w:r>
    </w:p>
    <w:p w:rsidR="000E60F2" w:rsidRDefault="000E60F2" w:rsidP="00FF160A">
      <w:pPr>
        <w:tabs>
          <w:tab w:val="left" w:pos="3121"/>
          <w:tab w:val="left" w:pos="3342"/>
          <w:tab w:val="left" w:pos="3702"/>
          <w:tab w:val="left" w:pos="4062"/>
          <w:tab w:val="left" w:pos="4346"/>
          <w:tab w:val="left" w:pos="4871"/>
          <w:tab w:val="left" w:pos="5207"/>
          <w:tab w:val="left" w:pos="5417"/>
        </w:tabs>
        <w:spacing w:line="410" w:lineRule="exact"/>
        <w:ind w:firstLineChars="200" w:firstLine="480"/>
        <w:rPr>
          <w:bCs/>
          <w:color w:val="000000"/>
          <w:sz w:val="24"/>
        </w:rPr>
      </w:pPr>
      <w:bookmarkStart w:id="0" w:name="_Hlk515460268"/>
      <w:r w:rsidRPr="00FE6765">
        <w:rPr>
          <w:color w:val="000000"/>
          <w:sz w:val="24"/>
        </w:rPr>
        <w:t>1</w:t>
      </w:r>
      <w:r w:rsidRPr="00FE6765">
        <w:rPr>
          <w:color w:val="000000"/>
          <w:sz w:val="24"/>
        </w:rPr>
        <w:t>、</w:t>
      </w:r>
      <w:r w:rsidR="00F83FAD" w:rsidRPr="00F83FAD">
        <w:rPr>
          <w:rFonts w:hint="eastAsia"/>
          <w:bCs/>
          <w:color w:val="000000"/>
          <w:sz w:val="24"/>
        </w:rPr>
        <w:t>关于江西晨鸣为上海晨鸣浆纸提供担保的</w:t>
      </w:r>
      <w:r w:rsidRPr="00FE6765">
        <w:rPr>
          <w:bCs/>
          <w:color w:val="000000"/>
          <w:sz w:val="24"/>
        </w:rPr>
        <w:t>议案</w:t>
      </w:r>
    </w:p>
    <w:bookmarkEnd w:id="0"/>
    <w:p w:rsidR="008F72E8" w:rsidRPr="00EA6D85" w:rsidRDefault="008F72E8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根据《香港联交所证券上市规则》，公司委任</w:t>
      </w:r>
      <w:r w:rsidR="00415C95" w:rsidRPr="00EA6D85">
        <w:rPr>
          <w:color w:val="000000"/>
          <w:sz w:val="24"/>
        </w:rPr>
        <w:t>致同</w:t>
      </w:r>
      <w:r w:rsidRPr="00EA6D85">
        <w:rPr>
          <w:color w:val="000000"/>
          <w:sz w:val="24"/>
        </w:rPr>
        <w:t>会计师事务所</w:t>
      </w:r>
      <w:r w:rsidR="006068D0" w:rsidRPr="00EA6D85">
        <w:rPr>
          <w:color w:val="000000"/>
          <w:sz w:val="24"/>
        </w:rPr>
        <w:t>（特殊普通合伙）</w:t>
      </w:r>
      <w:r w:rsidRPr="00EA6D85">
        <w:rPr>
          <w:color w:val="000000"/>
          <w:sz w:val="24"/>
        </w:rPr>
        <w:t>为本次会议点票的监察员。</w:t>
      </w:r>
    </w:p>
    <w:p w:rsidR="008F72E8" w:rsidRPr="003032EA" w:rsidRDefault="0017094F" w:rsidP="00FF160A">
      <w:pPr>
        <w:pStyle w:val="2"/>
        <w:spacing w:before="0" w:after="0" w:line="410" w:lineRule="exact"/>
        <w:ind w:firstLineChars="200" w:firstLine="482"/>
        <w:rPr>
          <w:color w:val="000000"/>
          <w:sz w:val="24"/>
        </w:rPr>
      </w:pPr>
      <w:r w:rsidRPr="003032EA">
        <w:rPr>
          <w:color w:val="000000"/>
          <w:sz w:val="24"/>
        </w:rPr>
        <w:t>五</w:t>
      </w:r>
      <w:r w:rsidR="008F72E8" w:rsidRPr="003032EA">
        <w:rPr>
          <w:color w:val="000000"/>
          <w:sz w:val="24"/>
        </w:rPr>
        <w:t>、律师出具的法律意见</w:t>
      </w:r>
    </w:p>
    <w:p w:rsidR="008F72E8" w:rsidRPr="00755482" w:rsidRDefault="00BC717A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EA6D85">
        <w:rPr>
          <w:color w:val="000000"/>
          <w:sz w:val="24"/>
        </w:rPr>
        <w:t>1</w:t>
      </w:r>
      <w:r w:rsidRPr="00EA6D85">
        <w:rPr>
          <w:color w:val="000000"/>
          <w:sz w:val="24"/>
        </w:rPr>
        <w:t>、</w:t>
      </w:r>
      <w:r w:rsidR="008F72E8" w:rsidRPr="00EA6D85">
        <w:rPr>
          <w:color w:val="000000"/>
          <w:sz w:val="24"/>
        </w:rPr>
        <w:t>律师事务所名称</w:t>
      </w:r>
      <w:r w:rsidR="008F72E8" w:rsidRPr="00755482">
        <w:rPr>
          <w:color w:val="000000"/>
          <w:sz w:val="24"/>
        </w:rPr>
        <w:t>：</w:t>
      </w:r>
      <w:r w:rsidR="00481B6A" w:rsidRPr="00755482">
        <w:rPr>
          <w:color w:val="000000"/>
          <w:sz w:val="24"/>
        </w:rPr>
        <w:t>北京市</w:t>
      </w:r>
      <w:r w:rsidR="00A363E2">
        <w:rPr>
          <w:color w:val="000000"/>
          <w:sz w:val="24"/>
        </w:rPr>
        <w:t>中伦</w:t>
      </w:r>
      <w:r w:rsidR="00415C95" w:rsidRPr="00755482">
        <w:rPr>
          <w:color w:val="000000"/>
          <w:sz w:val="24"/>
        </w:rPr>
        <w:t>（青岛）</w:t>
      </w:r>
      <w:r w:rsidR="00481B6A" w:rsidRPr="00755482">
        <w:rPr>
          <w:color w:val="000000"/>
          <w:sz w:val="24"/>
        </w:rPr>
        <w:t>律师事务所</w:t>
      </w:r>
    </w:p>
    <w:p w:rsidR="008F72E8" w:rsidRPr="00755482" w:rsidRDefault="008F72E8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755482">
        <w:rPr>
          <w:color w:val="000000"/>
          <w:sz w:val="24"/>
        </w:rPr>
        <w:t>2</w:t>
      </w:r>
      <w:r w:rsidRPr="00755482">
        <w:rPr>
          <w:color w:val="000000"/>
          <w:sz w:val="24"/>
        </w:rPr>
        <w:t>、律师姓名：</w:t>
      </w:r>
      <w:r w:rsidR="00DF71FB">
        <w:rPr>
          <w:rFonts w:hint="eastAsia"/>
          <w:color w:val="000000"/>
          <w:sz w:val="24"/>
        </w:rPr>
        <w:t>崔康</w:t>
      </w:r>
      <w:r w:rsidR="00755482" w:rsidRPr="00755482">
        <w:rPr>
          <w:rFonts w:hint="eastAsia"/>
          <w:color w:val="000000"/>
          <w:sz w:val="24"/>
        </w:rPr>
        <w:t>、</w:t>
      </w:r>
      <w:r w:rsidR="00DF71FB">
        <w:rPr>
          <w:rFonts w:hint="eastAsia"/>
          <w:color w:val="000000"/>
          <w:sz w:val="24"/>
        </w:rPr>
        <w:t>姜伟</w:t>
      </w:r>
    </w:p>
    <w:p w:rsidR="008F72E8" w:rsidRPr="00755482" w:rsidRDefault="008F72E8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755482">
        <w:rPr>
          <w:color w:val="000000"/>
          <w:sz w:val="24"/>
        </w:rPr>
        <w:t>3</w:t>
      </w:r>
      <w:r w:rsidRPr="00755482">
        <w:rPr>
          <w:color w:val="000000"/>
          <w:sz w:val="24"/>
        </w:rPr>
        <w:t>、结论性意见：</w:t>
      </w:r>
      <w:r w:rsidR="000E60F2" w:rsidRPr="0064682A">
        <w:rPr>
          <w:rFonts w:hint="eastAsia"/>
          <w:color w:val="000000"/>
          <w:sz w:val="24"/>
        </w:rPr>
        <w:t>本所律师认为：公司本次股东大会的召集和召开程序符合《中华人民共和国公司法》《中华人民共和国证券法》等相关法律法规、规范性文件及《公司章程》的规定；出席本次股东大会的人员和召集人的资格合法有效；本次股东大会的表决程序和</w:t>
      </w:r>
      <w:bookmarkStart w:id="1" w:name="_GoBack"/>
      <w:bookmarkEnd w:id="1"/>
      <w:r w:rsidR="000E60F2" w:rsidRPr="0064682A">
        <w:rPr>
          <w:rFonts w:hint="eastAsia"/>
          <w:color w:val="000000"/>
          <w:sz w:val="24"/>
        </w:rPr>
        <w:t>结果合法有效</w:t>
      </w:r>
      <w:r w:rsidR="007E525C" w:rsidRPr="0064682A">
        <w:rPr>
          <w:rFonts w:hint="eastAsia"/>
          <w:color w:val="000000"/>
          <w:sz w:val="24"/>
        </w:rPr>
        <w:t>。</w:t>
      </w:r>
    </w:p>
    <w:p w:rsidR="008F72E8" w:rsidRPr="00755482" w:rsidRDefault="0017094F" w:rsidP="00FF160A">
      <w:pPr>
        <w:pStyle w:val="2"/>
        <w:spacing w:before="0" w:after="0" w:line="410" w:lineRule="exact"/>
        <w:ind w:firstLineChars="200" w:firstLine="482"/>
        <w:rPr>
          <w:color w:val="000000"/>
          <w:sz w:val="24"/>
        </w:rPr>
      </w:pPr>
      <w:r w:rsidRPr="00755482">
        <w:rPr>
          <w:color w:val="000000"/>
          <w:sz w:val="24"/>
        </w:rPr>
        <w:t>六</w:t>
      </w:r>
      <w:r w:rsidR="008F72E8" w:rsidRPr="00755482">
        <w:rPr>
          <w:color w:val="000000"/>
          <w:sz w:val="24"/>
        </w:rPr>
        <w:t>、备查文件</w:t>
      </w:r>
    </w:p>
    <w:p w:rsidR="00432125" w:rsidRPr="00755482" w:rsidRDefault="008F72E8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755482">
        <w:rPr>
          <w:color w:val="000000"/>
          <w:sz w:val="24"/>
        </w:rPr>
        <w:t>1</w:t>
      </w:r>
      <w:r w:rsidRPr="00755482">
        <w:rPr>
          <w:color w:val="000000"/>
          <w:sz w:val="24"/>
        </w:rPr>
        <w:t>、</w:t>
      </w:r>
      <w:r w:rsidR="006E0D95" w:rsidRPr="00755482">
        <w:rPr>
          <w:color w:val="000000"/>
          <w:sz w:val="24"/>
        </w:rPr>
        <w:t>公司</w:t>
      </w:r>
      <w:r w:rsidR="000E60F2">
        <w:rPr>
          <w:color w:val="000000"/>
          <w:sz w:val="24"/>
        </w:rPr>
        <w:t>2024</w:t>
      </w:r>
      <w:r w:rsidR="000E60F2">
        <w:rPr>
          <w:color w:val="000000"/>
          <w:sz w:val="24"/>
        </w:rPr>
        <w:t>年</w:t>
      </w:r>
      <w:r w:rsidR="00F83FAD">
        <w:rPr>
          <w:rFonts w:hint="eastAsia"/>
          <w:color w:val="000000"/>
          <w:sz w:val="24"/>
        </w:rPr>
        <w:t>第二次</w:t>
      </w:r>
      <w:r w:rsidR="00C6543B" w:rsidRPr="00755482">
        <w:rPr>
          <w:rFonts w:hint="eastAsia"/>
          <w:color w:val="000000"/>
          <w:sz w:val="24"/>
        </w:rPr>
        <w:t>临时</w:t>
      </w:r>
      <w:r w:rsidRPr="00755482">
        <w:rPr>
          <w:color w:val="000000"/>
          <w:sz w:val="24"/>
        </w:rPr>
        <w:t>股东大会</w:t>
      </w:r>
      <w:r w:rsidR="00432125" w:rsidRPr="00755482">
        <w:rPr>
          <w:color w:val="000000"/>
          <w:sz w:val="24"/>
        </w:rPr>
        <w:t>决议；</w:t>
      </w:r>
    </w:p>
    <w:p w:rsidR="008F72E8" w:rsidRPr="00755482" w:rsidRDefault="00432125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755482">
        <w:rPr>
          <w:color w:val="000000"/>
          <w:sz w:val="24"/>
        </w:rPr>
        <w:t>2</w:t>
      </w:r>
      <w:r w:rsidRPr="00755482">
        <w:rPr>
          <w:color w:val="000000"/>
          <w:sz w:val="24"/>
        </w:rPr>
        <w:t>、</w:t>
      </w:r>
      <w:r w:rsidR="00791664" w:rsidRPr="00A45F13">
        <w:rPr>
          <w:color w:val="000000"/>
          <w:sz w:val="24"/>
        </w:rPr>
        <w:t>《</w:t>
      </w:r>
      <w:r w:rsidR="00791664" w:rsidRPr="00A45F13">
        <w:rPr>
          <w:sz w:val="24"/>
          <w:szCs w:val="24"/>
        </w:rPr>
        <w:t>北京市</w:t>
      </w:r>
      <w:r w:rsidR="00A363E2" w:rsidRPr="00A45F13">
        <w:rPr>
          <w:sz w:val="24"/>
          <w:szCs w:val="24"/>
        </w:rPr>
        <w:t>中伦</w:t>
      </w:r>
      <w:r w:rsidR="00415C95" w:rsidRPr="00A45F13">
        <w:rPr>
          <w:sz w:val="24"/>
          <w:szCs w:val="24"/>
        </w:rPr>
        <w:t>（青岛）</w:t>
      </w:r>
      <w:r w:rsidR="00791664" w:rsidRPr="00A45F13">
        <w:rPr>
          <w:sz w:val="24"/>
          <w:szCs w:val="24"/>
        </w:rPr>
        <w:t>律师事务所</w:t>
      </w:r>
      <w:r w:rsidR="00791664" w:rsidRPr="00A45F13">
        <w:rPr>
          <w:color w:val="000000"/>
          <w:sz w:val="24"/>
        </w:rPr>
        <w:t>关于公司</w:t>
      </w:r>
      <w:r w:rsidR="000E60F2">
        <w:rPr>
          <w:color w:val="000000"/>
          <w:sz w:val="24"/>
        </w:rPr>
        <w:t>2024</w:t>
      </w:r>
      <w:r w:rsidR="000E60F2">
        <w:rPr>
          <w:color w:val="000000"/>
          <w:sz w:val="24"/>
        </w:rPr>
        <w:t>年</w:t>
      </w:r>
      <w:r w:rsidR="00F83FAD">
        <w:rPr>
          <w:rFonts w:hint="eastAsia"/>
          <w:color w:val="000000"/>
          <w:sz w:val="24"/>
        </w:rPr>
        <w:t>第二次</w:t>
      </w:r>
      <w:r w:rsidR="00C6543B" w:rsidRPr="00A45F13">
        <w:rPr>
          <w:rFonts w:hint="eastAsia"/>
          <w:color w:val="000000"/>
          <w:sz w:val="24"/>
        </w:rPr>
        <w:t>临时</w:t>
      </w:r>
      <w:r w:rsidR="00791664" w:rsidRPr="00A45F13">
        <w:rPr>
          <w:color w:val="000000"/>
          <w:sz w:val="24"/>
        </w:rPr>
        <w:t>股东大会</w:t>
      </w:r>
      <w:r w:rsidR="00215C03" w:rsidRPr="00A45F13">
        <w:rPr>
          <w:color w:val="000000"/>
          <w:sz w:val="24"/>
        </w:rPr>
        <w:t>之</w:t>
      </w:r>
      <w:r w:rsidR="00791664" w:rsidRPr="00A45F13">
        <w:rPr>
          <w:color w:val="000000"/>
          <w:sz w:val="24"/>
        </w:rPr>
        <w:t>法律意见书》。</w:t>
      </w:r>
    </w:p>
    <w:p w:rsidR="00D606CF" w:rsidRDefault="008F72E8" w:rsidP="00FF160A">
      <w:pPr>
        <w:spacing w:line="410" w:lineRule="exact"/>
        <w:ind w:firstLineChars="200" w:firstLine="480"/>
        <w:rPr>
          <w:color w:val="000000"/>
          <w:sz w:val="24"/>
        </w:rPr>
      </w:pPr>
      <w:r w:rsidRPr="00755482">
        <w:rPr>
          <w:color w:val="000000"/>
          <w:sz w:val="24"/>
        </w:rPr>
        <w:t>特此公告。</w:t>
      </w:r>
    </w:p>
    <w:p w:rsidR="008F72E8" w:rsidRPr="00EA6D85" w:rsidRDefault="00F302FC" w:rsidP="00FF160A">
      <w:pPr>
        <w:pStyle w:val="a3"/>
        <w:spacing w:line="410" w:lineRule="exact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 w:rsidRPr="00755482">
        <w:rPr>
          <w:rFonts w:ascii="Times New Roman" w:hAnsi="Times New Roman" w:hint="eastAsia"/>
          <w:sz w:val="24"/>
          <w:szCs w:val="24"/>
        </w:rPr>
        <w:t xml:space="preserve">  </w:t>
      </w:r>
      <w:r w:rsidR="008F72E8" w:rsidRPr="00755482">
        <w:rPr>
          <w:rFonts w:ascii="Times New Roman" w:hAnsi="Times New Roman"/>
          <w:sz w:val="24"/>
          <w:szCs w:val="24"/>
        </w:rPr>
        <w:t>山东晨鸣纸业集团股份有限公司</w:t>
      </w:r>
      <w:r w:rsidRPr="00755482">
        <w:rPr>
          <w:rFonts w:ascii="Times New Roman" w:hAnsi="Times New Roman" w:hint="eastAsia"/>
          <w:sz w:val="24"/>
          <w:szCs w:val="24"/>
        </w:rPr>
        <w:t>董事会</w:t>
      </w:r>
    </w:p>
    <w:p w:rsidR="00F758BD" w:rsidRPr="00EA6D85" w:rsidRDefault="008F72E8" w:rsidP="00FF160A">
      <w:pPr>
        <w:spacing w:line="410" w:lineRule="exact"/>
        <w:ind w:firstLineChars="200" w:firstLine="480"/>
        <w:rPr>
          <w:sz w:val="24"/>
          <w:szCs w:val="24"/>
        </w:rPr>
      </w:pPr>
      <w:r w:rsidRPr="00EA6D85">
        <w:rPr>
          <w:sz w:val="24"/>
          <w:szCs w:val="24"/>
        </w:rPr>
        <w:t xml:space="preserve">                          </w:t>
      </w:r>
      <w:r w:rsidRPr="00EA6D85">
        <w:rPr>
          <w:rFonts w:hAnsi="宋体"/>
          <w:sz w:val="24"/>
          <w:szCs w:val="24"/>
        </w:rPr>
        <w:t xml:space="preserve">　　</w:t>
      </w:r>
      <w:r w:rsidRPr="00EA6D85">
        <w:rPr>
          <w:sz w:val="24"/>
          <w:szCs w:val="24"/>
        </w:rPr>
        <w:t xml:space="preserve">      </w:t>
      </w:r>
      <w:r w:rsidR="00432125" w:rsidRPr="00EA6D85">
        <w:rPr>
          <w:sz w:val="24"/>
          <w:szCs w:val="24"/>
        </w:rPr>
        <w:t xml:space="preserve"> </w:t>
      </w:r>
      <w:r w:rsidR="001054B2" w:rsidRPr="00EA6D85">
        <w:rPr>
          <w:sz w:val="24"/>
          <w:szCs w:val="24"/>
        </w:rPr>
        <w:t xml:space="preserve"> </w:t>
      </w:r>
      <w:r w:rsidR="000578FF">
        <w:rPr>
          <w:sz w:val="24"/>
          <w:szCs w:val="24"/>
        </w:rPr>
        <w:t xml:space="preserve">       </w:t>
      </w:r>
      <w:r w:rsidR="00407BBD">
        <w:rPr>
          <w:rFonts w:hint="eastAsia"/>
          <w:sz w:val="24"/>
          <w:szCs w:val="24"/>
        </w:rPr>
        <w:t xml:space="preserve">  </w:t>
      </w:r>
      <w:r w:rsidR="000E60F2">
        <w:rPr>
          <w:rFonts w:hint="eastAsia"/>
          <w:sz w:val="24"/>
          <w:szCs w:val="24"/>
        </w:rPr>
        <w:t xml:space="preserve"> </w:t>
      </w:r>
      <w:r w:rsidR="00BE2334" w:rsidRPr="00EA6D85">
        <w:rPr>
          <w:rFonts w:hAnsi="宋体"/>
          <w:sz w:val="24"/>
          <w:szCs w:val="24"/>
        </w:rPr>
        <w:t>二</w:t>
      </w:r>
      <w:r w:rsidR="00F250A5">
        <w:rPr>
          <w:rFonts w:hint="eastAsia"/>
          <w:sz w:val="24"/>
          <w:szCs w:val="24"/>
        </w:rPr>
        <w:t>〇</w:t>
      </w:r>
      <w:r w:rsidR="00415C95" w:rsidRPr="00EA6D85">
        <w:rPr>
          <w:rFonts w:hAnsi="宋体"/>
          <w:sz w:val="24"/>
          <w:szCs w:val="24"/>
        </w:rPr>
        <w:t>二</w:t>
      </w:r>
      <w:r w:rsidR="000E60F2">
        <w:rPr>
          <w:rFonts w:hAnsi="宋体" w:hint="eastAsia"/>
          <w:sz w:val="24"/>
          <w:szCs w:val="24"/>
        </w:rPr>
        <w:t>四</w:t>
      </w:r>
      <w:r w:rsidR="00B1213D" w:rsidRPr="00EA6D85">
        <w:rPr>
          <w:rFonts w:hAnsi="宋体"/>
          <w:sz w:val="24"/>
          <w:szCs w:val="24"/>
        </w:rPr>
        <w:t>年</w:t>
      </w:r>
      <w:r w:rsidR="00F83FAD">
        <w:rPr>
          <w:rFonts w:hAnsi="宋体" w:hint="eastAsia"/>
          <w:sz w:val="24"/>
          <w:szCs w:val="24"/>
        </w:rPr>
        <w:t>十</w:t>
      </w:r>
      <w:r w:rsidR="0090071C" w:rsidRPr="00EA6D85">
        <w:rPr>
          <w:rFonts w:hAnsi="宋体"/>
          <w:sz w:val="24"/>
          <w:szCs w:val="24"/>
        </w:rPr>
        <w:t>月</w:t>
      </w:r>
      <w:r w:rsidR="00F83FAD">
        <w:rPr>
          <w:rFonts w:hAnsi="宋体" w:hint="eastAsia"/>
          <w:sz w:val="24"/>
          <w:szCs w:val="24"/>
        </w:rPr>
        <w:t>十六</w:t>
      </w:r>
      <w:r w:rsidR="00B1213D" w:rsidRPr="00EA6D85">
        <w:rPr>
          <w:rFonts w:hAnsi="宋体"/>
          <w:sz w:val="24"/>
          <w:szCs w:val="24"/>
        </w:rPr>
        <w:t>日</w:t>
      </w:r>
    </w:p>
    <w:p w:rsidR="00F758BD" w:rsidRPr="00EA6D85" w:rsidRDefault="00F758BD" w:rsidP="00ED44C9">
      <w:pPr>
        <w:spacing w:line="360" w:lineRule="auto"/>
        <w:ind w:firstLineChars="200" w:firstLine="480"/>
        <w:rPr>
          <w:sz w:val="24"/>
          <w:szCs w:val="24"/>
        </w:rPr>
        <w:sectPr w:rsidR="00F758BD" w:rsidRPr="00EA6D85" w:rsidSect="00A20D6B">
          <w:pgSz w:w="11906" w:h="16838"/>
          <w:pgMar w:top="936" w:right="1191" w:bottom="907" w:left="1191" w:header="851" w:footer="992" w:gutter="0"/>
          <w:cols w:space="425"/>
          <w:docGrid w:type="lines" w:linePitch="312"/>
        </w:sectPr>
      </w:pPr>
    </w:p>
    <w:tbl>
      <w:tblPr>
        <w:tblW w:w="15728" w:type="dxa"/>
        <w:tblInd w:w="108" w:type="dxa"/>
        <w:tblLook w:val="04A0" w:firstRow="1" w:lastRow="0" w:firstColumn="1" w:lastColumn="0" w:noHBand="0" w:noVBand="1"/>
      </w:tblPr>
      <w:tblGrid>
        <w:gridCol w:w="584"/>
        <w:gridCol w:w="1829"/>
        <w:gridCol w:w="3286"/>
        <w:gridCol w:w="1531"/>
        <w:gridCol w:w="1417"/>
        <w:gridCol w:w="1418"/>
        <w:gridCol w:w="1275"/>
        <w:gridCol w:w="1560"/>
        <w:gridCol w:w="1275"/>
        <w:gridCol w:w="1553"/>
      </w:tblGrid>
      <w:tr w:rsidR="00403913" w:rsidRPr="0064682A" w:rsidTr="00403913">
        <w:trPr>
          <w:trHeight w:val="495"/>
        </w:trPr>
        <w:tc>
          <w:tcPr>
            <w:tcW w:w="15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913" w:rsidRPr="0064682A" w:rsidRDefault="00403913" w:rsidP="00403913"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bookmarkStart w:id="2" w:name="RANGE!A1:J76"/>
            <w:r w:rsidRPr="0064682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lastRenderedPageBreak/>
              <w:t>山东晨鸣纸业集团股份有限公司</w:t>
            </w:r>
            <w:bookmarkEnd w:id="2"/>
          </w:p>
        </w:tc>
      </w:tr>
      <w:tr w:rsidR="00403913" w:rsidRPr="0064682A" w:rsidTr="00403913">
        <w:trPr>
          <w:trHeight w:val="570"/>
        </w:trPr>
        <w:tc>
          <w:tcPr>
            <w:tcW w:w="157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3913" w:rsidRPr="0064682A" w:rsidRDefault="00403913" w:rsidP="00403913"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64682A">
              <w:rPr>
                <w:b/>
                <w:bCs/>
                <w:kern w:val="0"/>
                <w:sz w:val="32"/>
                <w:szCs w:val="32"/>
              </w:rPr>
              <w:t>2024</w:t>
            </w:r>
            <w:r w:rsidRPr="0064682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F83FAD" w:rsidRPr="0064682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第二次</w:t>
            </w:r>
            <w:r w:rsidRPr="0064682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临时股东大会议案表决结果统计表</w:t>
            </w:r>
          </w:p>
        </w:tc>
      </w:tr>
      <w:tr w:rsidR="00403913" w:rsidRPr="0064682A" w:rsidTr="00403913">
        <w:trPr>
          <w:trHeight w:val="48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13" w:rsidRPr="0064682A" w:rsidRDefault="00403913" w:rsidP="00403913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4682A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13" w:rsidRPr="0064682A" w:rsidRDefault="00403913" w:rsidP="00403913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4682A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审议事项</w:t>
            </w:r>
          </w:p>
        </w:tc>
        <w:tc>
          <w:tcPr>
            <w:tcW w:w="3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13" w:rsidRPr="0064682A" w:rsidRDefault="00403913" w:rsidP="00403913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4682A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股份类别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13" w:rsidRPr="0064682A" w:rsidRDefault="00403913" w:rsidP="00403913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4682A"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 w:rsidRPr="0064682A">
              <w:rPr>
                <w:b/>
                <w:bCs/>
                <w:kern w:val="0"/>
                <w:sz w:val="24"/>
                <w:szCs w:val="24"/>
              </w:rPr>
              <w:t>有表决权股份数</w:t>
            </w:r>
            <w:r w:rsidRPr="0064682A"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13" w:rsidRPr="0064682A" w:rsidRDefault="00403913" w:rsidP="00403913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4682A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赞成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13" w:rsidRPr="0064682A" w:rsidRDefault="00403913" w:rsidP="00403913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4682A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反对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13" w:rsidRPr="0064682A" w:rsidRDefault="00403913" w:rsidP="00403913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4682A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弃权</w:t>
            </w:r>
          </w:p>
        </w:tc>
      </w:tr>
      <w:tr w:rsidR="00403913" w:rsidRPr="0064682A" w:rsidTr="00403913">
        <w:trPr>
          <w:trHeight w:val="72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13" w:rsidRPr="0064682A" w:rsidRDefault="00403913" w:rsidP="00403913"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13" w:rsidRPr="0064682A" w:rsidRDefault="00403913" w:rsidP="00403913"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13" w:rsidRPr="0064682A" w:rsidRDefault="00403913" w:rsidP="00403913"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13" w:rsidRPr="0064682A" w:rsidRDefault="00403913" w:rsidP="00403913"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13" w:rsidRPr="0064682A" w:rsidRDefault="00403913" w:rsidP="00403913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4682A"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 w:rsidRPr="0064682A">
              <w:rPr>
                <w:b/>
                <w:bCs/>
                <w:kern w:val="0"/>
                <w:sz w:val="24"/>
                <w:szCs w:val="24"/>
              </w:rPr>
              <w:t>股数</w:t>
            </w:r>
            <w:r w:rsidRPr="0064682A"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913" w:rsidRPr="0064682A" w:rsidRDefault="00403913" w:rsidP="00403913">
            <w:pPr>
              <w:widowControl/>
              <w:spacing w:line="280" w:lineRule="exact"/>
              <w:jc w:val="left"/>
              <w:rPr>
                <w:kern w:val="0"/>
                <w:sz w:val="20"/>
              </w:rPr>
            </w:pPr>
            <w:r w:rsidRPr="0064682A">
              <w:rPr>
                <w:rFonts w:ascii="宋体" w:hAnsi="宋体" w:hint="eastAsia"/>
                <w:kern w:val="0"/>
                <w:sz w:val="20"/>
              </w:rPr>
              <w:t>占该议案有表决权股东所持股份比例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13" w:rsidRPr="0064682A" w:rsidRDefault="00403913" w:rsidP="00403913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4682A"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 w:rsidRPr="0064682A">
              <w:rPr>
                <w:b/>
                <w:bCs/>
                <w:kern w:val="0"/>
                <w:sz w:val="24"/>
                <w:szCs w:val="24"/>
              </w:rPr>
              <w:t>股数</w:t>
            </w:r>
            <w:r w:rsidRPr="0064682A"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913" w:rsidRPr="0064682A" w:rsidRDefault="00403913" w:rsidP="00403913">
            <w:pPr>
              <w:widowControl/>
              <w:spacing w:line="280" w:lineRule="exact"/>
              <w:jc w:val="left"/>
              <w:rPr>
                <w:kern w:val="0"/>
                <w:sz w:val="20"/>
              </w:rPr>
            </w:pPr>
            <w:r w:rsidRPr="0064682A">
              <w:rPr>
                <w:rFonts w:ascii="宋体" w:hAnsi="宋体" w:hint="eastAsia"/>
                <w:kern w:val="0"/>
                <w:sz w:val="20"/>
              </w:rPr>
              <w:t>占该议案有表决权股东所持股份比例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13" w:rsidRPr="0064682A" w:rsidRDefault="00403913" w:rsidP="00403913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4682A"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 w:rsidRPr="0064682A">
              <w:rPr>
                <w:b/>
                <w:bCs/>
                <w:kern w:val="0"/>
                <w:sz w:val="24"/>
                <w:szCs w:val="24"/>
              </w:rPr>
              <w:t>股数</w:t>
            </w:r>
            <w:r w:rsidRPr="0064682A"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913" w:rsidRPr="0064682A" w:rsidRDefault="00403913" w:rsidP="00403913">
            <w:pPr>
              <w:widowControl/>
              <w:spacing w:line="280" w:lineRule="exact"/>
              <w:jc w:val="left"/>
              <w:rPr>
                <w:kern w:val="0"/>
                <w:sz w:val="20"/>
              </w:rPr>
            </w:pPr>
            <w:r w:rsidRPr="0064682A">
              <w:rPr>
                <w:rFonts w:ascii="宋体" w:hAnsi="宋体" w:hint="eastAsia"/>
                <w:kern w:val="0"/>
                <w:sz w:val="20"/>
              </w:rPr>
              <w:t>占该议案有表决权股东所持股份比例</w:t>
            </w:r>
          </w:p>
        </w:tc>
      </w:tr>
      <w:tr w:rsidR="00403913" w:rsidRPr="0064682A" w:rsidTr="00EA161B">
        <w:trPr>
          <w:trHeight w:val="45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13" w:rsidRPr="0064682A" w:rsidRDefault="00403913" w:rsidP="00403913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proofErr w:type="gramStart"/>
            <w:r w:rsidRPr="0064682A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5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913" w:rsidRPr="0064682A" w:rsidRDefault="00403913" w:rsidP="004039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4682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特别决议案一项</w:t>
            </w:r>
          </w:p>
        </w:tc>
      </w:tr>
      <w:tr w:rsidR="0064682A" w:rsidRPr="0064682A" w:rsidTr="0064682A">
        <w:trPr>
          <w:trHeight w:val="34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A" w:rsidRPr="0064682A" w:rsidRDefault="0064682A" w:rsidP="00403913">
            <w:pPr>
              <w:widowControl/>
              <w:jc w:val="center"/>
              <w:rPr>
                <w:kern w:val="0"/>
                <w:szCs w:val="21"/>
              </w:rPr>
            </w:pPr>
            <w:r w:rsidRPr="0064682A">
              <w:rPr>
                <w:kern w:val="0"/>
                <w:szCs w:val="21"/>
              </w:rPr>
              <w:t>1.0</w:t>
            </w:r>
            <w:r w:rsidRPr="0064682A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A" w:rsidRPr="0064682A" w:rsidRDefault="0064682A" w:rsidP="004039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4682A">
              <w:rPr>
                <w:rFonts w:ascii="宋体" w:hAnsi="宋体" w:cs="宋体" w:hint="eastAsia"/>
                <w:kern w:val="0"/>
                <w:szCs w:val="21"/>
              </w:rPr>
              <w:t>关于江西晨鸣为上海晨鸣浆纸提供担保的议案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A" w:rsidRPr="0064682A" w:rsidRDefault="0064682A" w:rsidP="00403913">
            <w:pPr>
              <w:widowControl/>
              <w:jc w:val="left"/>
              <w:rPr>
                <w:kern w:val="0"/>
                <w:szCs w:val="21"/>
              </w:rPr>
            </w:pPr>
            <w:r w:rsidRPr="0064682A">
              <w:rPr>
                <w:rFonts w:ascii="宋体" w:hAnsi="宋体" w:hint="eastAsia"/>
                <w:kern w:val="0"/>
                <w:szCs w:val="21"/>
              </w:rPr>
              <w:t>总计：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556,298,997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548,494,483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>98.5971%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6,642,849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>1.1941%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1,161,665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>0.2088%</w:t>
            </w:r>
          </w:p>
        </w:tc>
      </w:tr>
      <w:tr w:rsidR="0064682A" w:rsidRPr="0064682A" w:rsidTr="0064682A">
        <w:trPr>
          <w:trHeight w:val="34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A" w:rsidRPr="0064682A" w:rsidRDefault="0064682A" w:rsidP="0040391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A" w:rsidRPr="0064682A" w:rsidRDefault="0064682A" w:rsidP="004039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A" w:rsidRPr="0064682A" w:rsidRDefault="0064682A" w:rsidP="00403913">
            <w:pPr>
              <w:widowControl/>
              <w:jc w:val="left"/>
              <w:rPr>
                <w:kern w:val="0"/>
                <w:szCs w:val="21"/>
              </w:rPr>
            </w:pPr>
            <w:r w:rsidRPr="0064682A">
              <w:rPr>
                <w:rFonts w:ascii="宋体" w:hAnsi="宋体" w:hint="eastAsia"/>
                <w:kern w:val="0"/>
                <w:szCs w:val="21"/>
              </w:rPr>
              <w:t>其中：中小投资者（</w:t>
            </w:r>
            <w:r w:rsidRPr="0064682A">
              <w:rPr>
                <w:kern w:val="0"/>
                <w:szCs w:val="21"/>
              </w:rPr>
              <w:t>A</w:t>
            </w:r>
            <w:r w:rsidRPr="0064682A">
              <w:rPr>
                <w:rFonts w:ascii="宋体" w:hAnsi="宋体" w:hint="eastAsia"/>
                <w:kern w:val="0"/>
                <w:szCs w:val="21"/>
              </w:rPr>
              <w:t>股、</w:t>
            </w:r>
            <w:r w:rsidRPr="0064682A">
              <w:rPr>
                <w:kern w:val="0"/>
                <w:szCs w:val="21"/>
              </w:rPr>
              <w:t>B</w:t>
            </w:r>
            <w:r w:rsidRPr="0064682A">
              <w:rPr>
                <w:rFonts w:ascii="宋体" w:hAnsi="宋体" w:hint="eastAsia"/>
                <w:kern w:val="0"/>
                <w:szCs w:val="21"/>
              </w:rPr>
              <w:t>股）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65,022,784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57,608,095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>88.5968%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6,253,024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>9.6167%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1,161,665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>1.7866%</w:t>
            </w:r>
          </w:p>
        </w:tc>
      </w:tr>
      <w:tr w:rsidR="0064682A" w:rsidRPr="0064682A" w:rsidTr="0064682A">
        <w:trPr>
          <w:trHeight w:val="34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A" w:rsidRPr="0064682A" w:rsidRDefault="0064682A" w:rsidP="0040391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A" w:rsidRPr="0064682A" w:rsidRDefault="0064682A" w:rsidP="004039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A" w:rsidRPr="0064682A" w:rsidRDefault="0064682A" w:rsidP="00403913">
            <w:pPr>
              <w:widowControl/>
              <w:jc w:val="left"/>
              <w:rPr>
                <w:kern w:val="0"/>
                <w:szCs w:val="21"/>
              </w:rPr>
            </w:pPr>
            <w:r w:rsidRPr="0064682A">
              <w:rPr>
                <w:rFonts w:ascii="宋体" w:hAnsi="宋体" w:hint="eastAsia"/>
                <w:kern w:val="0"/>
                <w:szCs w:val="21"/>
              </w:rPr>
              <w:t>境内上市内资股（</w:t>
            </w:r>
            <w:r w:rsidRPr="0064682A">
              <w:rPr>
                <w:kern w:val="0"/>
                <w:szCs w:val="21"/>
              </w:rPr>
              <w:t>A</w:t>
            </w:r>
            <w:r w:rsidRPr="0064682A">
              <w:rPr>
                <w:rFonts w:ascii="宋体" w:hAnsi="宋体" w:hint="eastAsia"/>
                <w:kern w:val="0"/>
                <w:szCs w:val="21"/>
              </w:rPr>
              <w:t>股）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490,276,163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484,702,964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>98.8633%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4,427,234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>0.9030%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1,145,965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>0.2337%</w:t>
            </w:r>
          </w:p>
        </w:tc>
      </w:tr>
      <w:tr w:rsidR="0064682A" w:rsidRPr="0064682A" w:rsidTr="0064682A">
        <w:trPr>
          <w:trHeight w:val="34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A" w:rsidRPr="0064682A" w:rsidRDefault="0064682A" w:rsidP="0040391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A" w:rsidRPr="0064682A" w:rsidRDefault="0064682A" w:rsidP="004039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A" w:rsidRPr="0064682A" w:rsidRDefault="0064682A" w:rsidP="00403913">
            <w:pPr>
              <w:widowControl/>
              <w:jc w:val="left"/>
              <w:rPr>
                <w:kern w:val="0"/>
                <w:szCs w:val="21"/>
              </w:rPr>
            </w:pPr>
            <w:r w:rsidRPr="0064682A">
              <w:rPr>
                <w:rFonts w:ascii="宋体" w:hAnsi="宋体" w:hint="eastAsia"/>
                <w:kern w:val="0"/>
                <w:szCs w:val="21"/>
              </w:rPr>
              <w:t>境内上市外资股（</w:t>
            </w:r>
            <w:r w:rsidRPr="0064682A">
              <w:rPr>
                <w:kern w:val="0"/>
                <w:szCs w:val="21"/>
              </w:rPr>
              <w:t>B</w:t>
            </w:r>
            <w:r w:rsidRPr="0064682A">
              <w:rPr>
                <w:rFonts w:ascii="宋体" w:hAnsi="宋体" w:hint="eastAsia"/>
                <w:kern w:val="0"/>
                <w:szCs w:val="21"/>
              </w:rPr>
              <w:t>股）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41,409,524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39,568,034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>95.5530%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1,825,790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>4.4091%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15,700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>0.0379%</w:t>
            </w:r>
          </w:p>
        </w:tc>
      </w:tr>
      <w:tr w:rsidR="0064682A" w:rsidRPr="00403913" w:rsidTr="0064682A">
        <w:trPr>
          <w:trHeight w:val="34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A" w:rsidRPr="0064682A" w:rsidRDefault="0064682A" w:rsidP="0040391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A" w:rsidRPr="0064682A" w:rsidRDefault="0064682A" w:rsidP="004039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A" w:rsidRPr="0064682A" w:rsidRDefault="0064682A" w:rsidP="00403913">
            <w:pPr>
              <w:widowControl/>
              <w:jc w:val="left"/>
              <w:rPr>
                <w:kern w:val="0"/>
                <w:szCs w:val="21"/>
              </w:rPr>
            </w:pPr>
            <w:r w:rsidRPr="0064682A">
              <w:rPr>
                <w:rFonts w:ascii="宋体" w:hAnsi="宋体" w:hint="eastAsia"/>
                <w:kern w:val="0"/>
                <w:szCs w:val="21"/>
              </w:rPr>
              <w:t>境外上市外资股（</w:t>
            </w:r>
            <w:r w:rsidRPr="0064682A">
              <w:rPr>
                <w:kern w:val="0"/>
                <w:szCs w:val="21"/>
              </w:rPr>
              <w:t>H</w:t>
            </w:r>
            <w:r w:rsidRPr="0064682A">
              <w:rPr>
                <w:rFonts w:ascii="宋体" w:hAnsi="宋体" w:hint="eastAsia"/>
                <w:kern w:val="0"/>
                <w:szCs w:val="21"/>
              </w:rPr>
              <w:t>股）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24,613,310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24,223,485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>98.4162%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389,825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>1.5838%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Pr="0064682A" w:rsidRDefault="0064682A" w:rsidP="0064682A">
            <w:pPr>
              <w:jc w:val="right"/>
            </w:pPr>
            <w:r w:rsidRPr="0064682A">
              <w:t xml:space="preserve"> -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A" w:rsidRDefault="0064682A" w:rsidP="0064682A">
            <w:pPr>
              <w:jc w:val="right"/>
            </w:pPr>
            <w:r w:rsidRPr="0064682A">
              <w:t>0.0000%</w:t>
            </w:r>
          </w:p>
        </w:tc>
      </w:tr>
    </w:tbl>
    <w:p w:rsidR="000D1935" w:rsidRPr="00C475DB" w:rsidRDefault="000D1935" w:rsidP="00C24A5E">
      <w:pPr>
        <w:spacing w:line="240" w:lineRule="atLeast"/>
        <w:rPr>
          <w:sz w:val="20"/>
        </w:rPr>
      </w:pPr>
    </w:p>
    <w:sectPr w:rsidR="000D1935" w:rsidRPr="00C475DB" w:rsidSect="00732A4F">
      <w:pgSz w:w="16838" w:h="11906" w:orient="landscape"/>
      <w:pgMar w:top="720" w:right="595" w:bottom="680" w:left="59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12F" w:rsidRDefault="00F3212F">
      <w:r>
        <w:separator/>
      </w:r>
    </w:p>
  </w:endnote>
  <w:endnote w:type="continuationSeparator" w:id="0">
    <w:p w:rsidR="00F3212F" w:rsidRDefault="00F3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12F" w:rsidRDefault="00F3212F">
      <w:r>
        <w:separator/>
      </w:r>
    </w:p>
  </w:footnote>
  <w:footnote w:type="continuationSeparator" w:id="0">
    <w:p w:rsidR="00F3212F" w:rsidRDefault="00F3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3FFA"/>
    <w:multiLevelType w:val="hybridMultilevel"/>
    <w:tmpl w:val="2CB0E89C"/>
    <w:lvl w:ilvl="0" w:tplc="84427ED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21282704"/>
    <w:multiLevelType w:val="hybridMultilevel"/>
    <w:tmpl w:val="6A42CBD6"/>
    <w:lvl w:ilvl="0" w:tplc="0CEC3346">
      <w:start w:val="1"/>
      <w:numFmt w:val="decimal"/>
      <w:lvlText w:val="（%1）"/>
      <w:lvlJc w:val="left"/>
      <w:pPr>
        <w:tabs>
          <w:tab w:val="num" w:pos="1515"/>
        </w:tabs>
        <w:ind w:left="151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5F9C329A"/>
    <w:multiLevelType w:val="hybridMultilevel"/>
    <w:tmpl w:val="94D8A52E"/>
    <w:lvl w:ilvl="0" w:tplc="8FD0AD16">
      <w:start w:val="1"/>
      <w:numFmt w:val="decimal"/>
      <w:lvlText w:val="%1、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3">
    <w:nsid w:val="725B53DD"/>
    <w:multiLevelType w:val="multilevel"/>
    <w:tmpl w:val="ED7EBCD0"/>
    <w:lvl w:ilvl="0">
      <w:start w:val="1"/>
      <w:numFmt w:val="decimal"/>
      <w:lvlText w:val="%1、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2130"/>
        </w:tabs>
        <w:ind w:left="213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">
    <w:nsid w:val="7D305BC2"/>
    <w:multiLevelType w:val="hybridMultilevel"/>
    <w:tmpl w:val="51268AAA"/>
    <w:lvl w:ilvl="0" w:tplc="E12E64E6">
      <w:start w:val="1"/>
      <w:numFmt w:val="decimal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5">
    <w:nsid w:val="7EC511C4"/>
    <w:multiLevelType w:val="multilevel"/>
    <w:tmpl w:val="E6748B56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ascii="黑体" w:eastAsia="黑体"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E8"/>
    <w:rsid w:val="00001200"/>
    <w:rsid w:val="00001AF7"/>
    <w:rsid w:val="00004A2C"/>
    <w:rsid w:val="000109ED"/>
    <w:rsid w:val="000146D8"/>
    <w:rsid w:val="00014F06"/>
    <w:rsid w:val="00016B7E"/>
    <w:rsid w:val="00017846"/>
    <w:rsid w:val="00022DB2"/>
    <w:rsid w:val="00024D0F"/>
    <w:rsid w:val="000251D3"/>
    <w:rsid w:val="00025D3B"/>
    <w:rsid w:val="000263FD"/>
    <w:rsid w:val="0003093A"/>
    <w:rsid w:val="000330E5"/>
    <w:rsid w:val="000352B8"/>
    <w:rsid w:val="00036A73"/>
    <w:rsid w:val="00037DCE"/>
    <w:rsid w:val="00037E45"/>
    <w:rsid w:val="000414BE"/>
    <w:rsid w:val="000417F8"/>
    <w:rsid w:val="00042707"/>
    <w:rsid w:val="00045C5C"/>
    <w:rsid w:val="0005042B"/>
    <w:rsid w:val="00053463"/>
    <w:rsid w:val="000578FF"/>
    <w:rsid w:val="000626E3"/>
    <w:rsid w:val="000652F0"/>
    <w:rsid w:val="000753B1"/>
    <w:rsid w:val="0007707A"/>
    <w:rsid w:val="00083EAE"/>
    <w:rsid w:val="0008434B"/>
    <w:rsid w:val="000867D9"/>
    <w:rsid w:val="00093D82"/>
    <w:rsid w:val="00095B24"/>
    <w:rsid w:val="00095FC1"/>
    <w:rsid w:val="000962FE"/>
    <w:rsid w:val="000A19A0"/>
    <w:rsid w:val="000A3CC5"/>
    <w:rsid w:val="000A5887"/>
    <w:rsid w:val="000A645A"/>
    <w:rsid w:val="000B05E1"/>
    <w:rsid w:val="000C2188"/>
    <w:rsid w:val="000C38B7"/>
    <w:rsid w:val="000C4FE4"/>
    <w:rsid w:val="000C5B58"/>
    <w:rsid w:val="000C79D5"/>
    <w:rsid w:val="000D1935"/>
    <w:rsid w:val="000D546D"/>
    <w:rsid w:val="000D6E04"/>
    <w:rsid w:val="000E3867"/>
    <w:rsid w:val="000E3A17"/>
    <w:rsid w:val="000E60F2"/>
    <w:rsid w:val="000E6F70"/>
    <w:rsid w:val="000E7463"/>
    <w:rsid w:val="000F0156"/>
    <w:rsid w:val="000F4966"/>
    <w:rsid w:val="000F78C6"/>
    <w:rsid w:val="00101BC2"/>
    <w:rsid w:val="001054B2"/>
    <w:rsid w:val="0010612E"/>
    <w:rsid w:val="00106870"/>
    <w:rsid w:val="00114DE7"/>
    <w:rsid w:val="00115E96"/>
    <w:rsid w:val="00122CD5"/>
    <w:rsid w:val="00123AD1"/>
    <w:rsid w:val="001326F4"/>
    <w:rsid w:val="00136830"/>
    <w:rsid w:val="0014134C"/>
    <w:rsid w:val="00145949"/>
    <w:rsid w:val="001500C0"/>
    <w:rsid w:val="00152320"/>
    <w:rsid w:val="00152EF8"/>
    <w:rsid w:val="00153CF2"/>
    <w:rsid w:val="00154E5D"/>
    <w:rsid w:val="001557E1"/>
    <w:rsid w:val="001562FE"/>
    <w:rsid w:val="001569B3"/>
    <w:rsid w:val="00162DE0"/>
    <w:rsid w:val="001635F9"/>
    <w:rsid w:val="00163DF2"/>
    <w:rsid w:val="00165674"/>
    <w:rsid w:val="00166925"/>
    <w:rsid w:val="00166F1F"/>
    <w:rsid w:val="00167B55"/>
    <w:rsid w:val="0017094F"/>
    <w:rsid w:val="00170B6C"/>
    <w:rsid w:val="00171F5B"/>
    <w:rsid w:val="001742E9"/>
    <w:rsid w:val="00175434"/>
    <w:rsid w:val="00181FB0"/>
    <w:rsid w:val="001833C4"/>
    <w:rsid w:val="0018760E"/>
    <w:rsid w:val="001914D9"/>
    <w:rsid w:val="00195C05"/>
    <w:rsid w:val="00197E88"/>
    <w:rsid w:val="001A239A"/>
    <w:rsid w:val="001A2BA1"/>
    <w:rsid w:val="001A4C61"/>
    <w:rsid w:val="001A6DF7"/>
    <w:rsid w:val="001B02D7"/>
    <w:rsid w:val="001B2E8C"/>
    <w:rsid w:val="001B7900"/>
    <w:rsid w:val="001B7F0A"/>
    <w:rsid w:val="001C1521"/>
    <w:rsid w:val="001D14F5"/>
    <w:rsid w:val="001D211A"/>
    <w:rsid w:val="001D231F"/>
    <w:rsid w:val="001D3997"/>
    <w:rsid w:val="001D48B3"/>
    <w:rsid w:val="001D4AAF"/>
    <w:rsid w:val="001D5521"/>
    <w:rsid w:val="001D692F"/>
    <w:rsid w:val="001D6C46"/>
    <w:rsid w:val="001D72B9"/>
    <w:rsid w:val="001D785A"/>
    <w:rsid w:val="001E25E5"/>
    <w:rsid w:val="001E290C"/>
    <w:rsid w:val="001E2A53"/>
    <w:rsid w:val="001E2E69"/>
    <w:rsid w:val="001E3C78"/>
    <w:rsid w:val="001E49AE"/>
    <w:rsid w:val="001E6565"/>
    <w:rsid w:val="001E6968"/>
    <w:rsid w:val="001E7417"/>
    <w:rsid w:val="001F4756"/>
    <w:rsid w:val="00200CDC"/>
    <w:rsid w:val="0020783A"/>
    <w:rsid w:val="00213B1C"/>
    <w:rsid w:val="00213FCB"/>
    <w:rsid w:val="00215C03"/>
    <w:rsid w:val="00215CB3"/>
    <w:rsid w:val="00216F81"/>
    <w:rsid w:val="002214A0"/>
    <w:rsid w:val="00227A64"/>
    <w:rsid w:val="002318D5"/>
    <w:rsid w:val="00232148"/>
    <w:rsid w:val="00235529"/>
    <w:rsid w:val="00237D1D"/>
    <w:rsid w:val="00240B20"/>
    <w:rsid w:val="002425F0"/>
    <w:rsid w:val="0025134B"/>
    <w:rsid w:val="002517D6"/>
    <w:rsid w:val="002549FF"/>
    <w:rsid w:val="00255F6D"/>
    <w:rsid w:val="002564D3"/>
    <w:rsid w:val="00256E57"/>
    <w:rsid w:val="00265C9A"/>
    <w:rsid w:val="00272530"/>
    <w:rsid w:val="00272936"/>
    <w:rsid w:val="00274ADF"/>
    <w:rsid w:val="002755E3"/>
    <w:rsid w:val="0027723D"/>
    <w:rsid w:val="0027789D"/>
    <w:rsid w:val="002868DC"/>
    <w:rsid w:val="00286C86"/>
    <w:rsid w:val="00286E56"/>
    <w:rsid w:val="002929D7"/>
    <w:rsid w:val="00292CB0"/>
    <w:rsid w:val="002943BC"/>
    <w:rsid w:val="00294F42"/>
    <w:rsid w:val="0029527D"/>
    <w:rsid w:val="002A0123"/>
    <w:rsid w:val="002A2B10"/>
    <w:rsid w:val="002A2C96"/>
    <w:rsid w:val="002A325F"/>
    <w:rsid w:val="002A429B"/>
    <w:rsid w:val="002A75EF"/>
    <w:rsid w:val="002B1238"/>
    <w:rsid w:val="002B1593"/>
    <w:rsid w:val="002B24C6"/>
    <w:rsid w:val="002B5055"/>
    <w:rsid w:val="002C1AEC"/>
    <w:rsid w:val="002C2DE3"/>
    <w:rsid w:val="002C41F0"/>
    <w:rsid w:val="002C5D2B"/>
    <w:rsid w:val="002C62D2"/>
    <w:rsid w:val="002D538C"/>
    <w:rsid w:val="002D5CF4"/>
    <w:rsid w:val="002D6F42"/>
    <w:rsid w:val="002D6F79"/>
    <w:rsid w:val="002D7455"/>
    <w:rsid w:val="002E7F5E"/>
    <w:rsid w:val="002F04D4"/>
    <w:rsid w:val="002F17F1"/>
    <w:rsid w:val="002F27F0"/>
    <w:rsid w:val="0030254A"/>
    <w:rsid w:val="00302A00"/>
    <w:rsid w:val="003032EA"/>
    <w:rsid w:val="00306452"/>
    <w:rsid w:val="00311080"/>
    <w:rsid w:val="00316B98"/>
    <w:rsid w:val="00324989"/>
    <w:rsid w:val="00334E7A"/>
    <w:rsid w:val="00336FBE"/>
    <w:rsid w:val="00337EE0"/>
    <w:rsid w:val="00340186"/>
    <w:rsid w:val="00340688"/>
    <w:rsid w:val="003456BA"/>
    <w:rsid w:val="00345755"/>
    <w:rsid w:val="0034689B"/>
    <w:rsid w:val="003549B3"/>
    <w:rsid w:val="003609B5"/>
    <w:rsid w:val="00360D6D"/>
    <w:rsid w:val="0036189C"/>
    <w:rsid w:val="00361E49"/>
    <w:rsid w:val="0036316A"/>
    <w:rsid w:val="00372054"/>
    <w:rsid w:val="00374011"/>
    <w:rsid w:val="00374E3B"/>
    <w:rsid w:val="00380CB0"/>
    <w:rsid w:val="00385BBB"/>
    <w:rsid w:val="003862CF"/>
    <w:rsid w:val="0038670F"/>
    <w:rsid w:val="003868BA"/>
    <w:rsid w:val="00386BAB"/>
    <w:rsid w:val="003877B5"/>
    <w:rsid w:val="00392D12"/>
    <w:rsid w:val="00393EC8"/>
    <w:rsid w:val="003951B3"/>
    <w:rsid w:val="003A0BDB"/>
    <w:rsid w:val="003A1CD1"/>
    <w:rsid w:val="003B0965"/>
    <w:rsid w:val="003B1380"/>
    <w:rsid w:val="003B19E3"/>
    <w:rsid w:val="003B3B9C"/>
    <w:rsid w:val="003B6217"/>
    <w:rsid w:val="003C1FB3"/>
    <w:rsid w:val="003C21FA"/>
    <w:rsid w:val="003C3D06"/>
    <w:rsid w:val="003C6E06"/>
    <w:rsid w:val="003D2575"/>
    <w:rsid w:val="003D36D7"/>
    <w:rsid w:val="003D45F6"/>
    <w:rsid w:val="003D57B9"/>
    <w:rsid w:val="003D73AB"/>
    <w:rsid w:val="003D7E9B"/>
    <w:rsid w:val="003D7F25"/>
    <w:rsid w:val="003E0548"/>
    <w:rsid w:val="003E2979"/>
    <w:rsid w:val="003F513C"/>
    <w:rsid w:val="003F561D"/>
    <w:rsid w:val="003F7782"/>
    <w:rsid w:val="00403913"/>
    <w:rsid w:val="004042E8"/>
    <w:rsid w:val="00404654"/>
    <w:rsid w:val="00404CA6"/>
    <w:rsid w:val="0040681E"/>
    <w:rsid w:val="0040729B"/>
    <w:rsid w:val="00407BBD"/>
    <w:rsid w:val="00407FDE"/>
    <w:rsid w:val="004123CE"/>
    <w:rsid w:val="00414F75"/>
    <w:rsid w:val="00415C95"/>
    <w:rsid w:val="00416869"/>
    <w:rsid w:val="00420CFE"/>
    <w:rsid w:val="00421D56"/>
    <w:rsid w:val="004236ED"/>
    <w:rsid w:val="00426634"/>
    <w:rsid w:val="004306DF"/>
    <w:rsid w:val="004316C8"/>
    <w:rsid w:val="00432125"/>
    <w:rsid w:val="00434443"/>
    <w:rsid w:val="00436120"/>
    <w:rsid w:val="004362D0"/>
    <w:rsid w:val="00441045"/>
    <w:rsid w:val="00441F0D"/>
    <w:rsid w:val="0044389E"/>
    <w:rsid w:val="00443BF8"/>
    <w:rsid w:val="0044526E"/>
    <w:rsid w:val="00446ADF"/>
    <w:rsid w:val="00447C89"/>
    <w:rsid w:val="00451794"/>
    <w:rsid w:val="004525C1"/>
    <w:rsid w:val="00453CA9"/>
    <w:rsid w:val="00454B7E"/>
    <w:rsid w:val="00455A21"/>
    <w:rsid w:val="004573E2"/>
    <w:rsid w:val="00463C25"/>
    <w:rsid w:val="004646E7"/>
    <w:rsid w:val="0047003A"/>
    <w:rsid w:val="004740FA"/>
    <w:rsid w:val="00474DFC"/>
    <w:rsid w:val="0047633D"/>
    <w:rsid w:val="004763ED"/>
    <w:rsid w:val="00481B6A"/>
    <w:rsid w:val="004845CA"/>
    <w:rsid w:val="004847AA"/>
    <w:rsid w:val="00484861"/>
    <w:rsid w:val="00484D01"/>
    <w:rsid w:val="0048580D"/>
    <w:rsid w:val="00486A35"/>
    <w:rsid w:val="00493069"/>
    <w:rsid w:val="004941F9"/>
    <w:rsid w:val="0049464A"/>
    <w:rsid w:val="00494FF2"/>
    <w:rsid w:val="0049504A"/>
    <w:rsid w:val="0049639E"/>
    <w:rsid w:val="004A0230"/>
    <w:rsid w:val="004A0C85"/>
    <w:rsid w:val="004A20F3"/>
    <w:rsid w:val="004B1740"/>
    <w:rsid w:val="004B18BE"/>
    <w:rsid w:val="004B272A"/>
    <w:rsid w:val="004B5F0B"/>
    <w:rsid w:val="004D71AB"/>
    <w:rsid w:val="004E0F26"/>
    <w:rsid w:val="004E1D24"/>
    <w:rsid w:val="004E267C"/>
    <w:rsid w:val="004E7B42"/>
    <w:rsid w:val="004F22B1"/>
    <w:rsid w:val="004F33E8"/>
    <w:rsid w:val="004F69A8"/>
    <w:rsid w:val="00504FE9"/>
    <w:rsid w:val="0051268C"/>
    <w:rsid w:val="00513775"/>
    <w:rsid w:val="00515BF9"/>
    <w:rsid w:val="00516062"/>
    <w:rsid w:val="00517465"/>
    <w:rsid w:val="005177CD"/>
    <w:rsid w:val="005204EA"/>
    <w:rsid w:val="00523441"/>
    <w:rsid w:val="00526711"/>
    <w:rsid w:val="005313BD"/>
    <w:rsid w:val="00534F27"/>
    <w:rsid w:val="00535060"/>
    <w:rsid w:val="0053533C"/>
    <w:rsid w:val="00536BA1"/>
    <w:rsid w:val="005377F5"/>
    <w:rsid w:val="00543539"/>
    <w:rsid w:val="00544ED7"/>
    <w:rsid w:val="00544F2F"/>
    <w:rsid w:val="00551102"/>
    <w:rsid w:val="00553E9A"/>
    <w:rsid w:val="00555349"/>
    <w:rsid w:val="00565CDB"/>
    <w:rsid w:val="00566618"/>
    <w:rsid w:val="00570129"/>
    <w:rsid w:val="0057257E"/>
    <w:rsid w:val="00576D49"/>
    <w:rsid w:val="00585117"/>
    <w:rsid w:val="00590307"/>
    <w:rsid w:val="00594936"/>
    <w:rsid w:val="005960EC"/>
    <w:rsid w:val="005963F1"/>
    <w:rsid w:val="005A0396"/>
    <w:rsid w:val="005A1779"/>
    <w:rsid w:val="005A1D66"/>
    <w:rsid w:val="005A4CCC"/>
    <w:rsid w:val="005A5F79"/>
    <w:rsid w:val="005A7033"/>
    <w:rsid w:val="005B0735"/>
    <w:rsid w:val="005B16EA"/>
    <w:rsid w:val="005B1D80"/>
    <w:rsid w:val="005B4067"/>
    <w:rsid w:val="005B4814"/>
    <w:rsid w:val="005C0BF4"/>
    <w:rsid w:val="005C1248"/>
    <w:rsid w:val="005C220E"/>
    <w:rsid w:val="005C222C"/>
    <w:rsid w:val="005C42F8"/>
    <w:rsid w:val="005C4ABF"/>
    <w:rsid w:val="005C5A23"/>
    <w:rsid w:val="005C6DC9"/>
    <w:rsid w:val="005D2506"/>
    <w:rsid w:val="005D2CD7"/>
    <w:rsid w:val="005D4F1D"/>
    <w:rsid w:val="005D6A92"/>
    <w:rsid w:val="005D6CAE"/>
    <w:rsid w:val="005D6D82"/>
    <w:rsid w:val="005E0D35"/>
    <w:rsid w:val="005E310E"/>
    <w:rsid w:val="005E3A75"/>
    <w:rsid w:val="005E45F8"/>
    <w:rsid w:val="005E6880"/>
    <w:rsid w:val="005E6A36"/>
    <w:rsid w:val="005F27E8"/>
    <w:rsid w:val="005F3240"/>
    <w:rsid w:val="005F51D3"/>
    <w:rsid w:val="00600CD1"/>
    <w:rsid w:val="00604EAA"/>
    <w:rsid w:val="006068D0"/>
    <w:rsid w:val="00614C6F"/>
    <w:rsid w:val="00615557"/>
    <w:rsid w:val="00616E46"/>
    <w:rsid w:val="00616E6F"/>
    <w:rsid w:val="00616FCD"/>
    <w:rsid w:val="006232C5"/>
    <w:rsid w:val="00623C20"/>
    <w:rsid w:val="0062458C"/>
    <w:rsid w:val="00625D1A"/>
    <w:rsid w:val="00626536"/>
    <w:rsid w:val="00627272"/>
    <w:rsid w:val="006317E0"/>
    <w:rsid w:val="0063195C"/>
    <w:rsid w:val="0063314A"/>
    <w:rsid w:val="0063344C"/>
    <w:rsid w:val="006402CB"/>
    <w:rsid w:val="00643DEF"/>
    <w:rsid w:val="00644259"/>
    <w:rsid w:val="006447F8"/>
    <w:rsid w:val="0064682A"/>
    <w:rsid w:val="006473D8"/>
    <w:rsid w:val="00650746"/>
    <w:rsid w:val="006515B9"/>
    <w:rsid w:val="0065302D"/>
    <w:rsid w:val="00657103"/>
    <w:rsid w:val="00662A5E"/>
    <w:rsid w:val="00663D44"/>
    <w:rsid w:val="00670323"/>
    <w:rsid w:val="00670E3E"/>
    <w:rsid w:val="00672435"/>
    <w:rsid w:val="00681CE2"/>
    <w:rsid w:val="00685BA6"/>
    <w:rsid w:val="0069125D"/>
    <w:rsid w:val="006916B1"/>
    <w:rsid w:val="00694791"/>
    <w:rsid w:val="00697197"/>
    <w:rsid w:val="006A1E03"/>
    <w:rsid w:val="006A2720"/>
    <w:rsid w:val="006A51BD"/>
    <w:rsid w:val="006A6733"/>
    <w:rsid w:val="006A69B3"/>
    <w:rsid w:val="006B0AF4"/>
    <w:rsid w:val="006B1148"/>
    <w:rsid w:val="006B19CC"/>
    <w:rsid w:val="006B19E5"/>
    <w:rsid w:val="006B64B1"/>
    <w:rsid w:val="006C0EA6"/>
    <w:rsid w:val="006C2DF3"/>
    <w:rsid w:val="006C4FE5"/>
    <w:rsid w:val="006C5A3C"/>
    <w:rsid w:val="006C6888"/>
    <w:rsid w:val="006C7405"/>
    <w:rsid w:val="006D4AD5"/>
    <w:rsid w:val="006E0D95"/>
    <w:rsid w:val="006E1347"/>
    <w:rsid w:val="006E3312"/>
    <w:rsid w:val="006E60AC"/>
    <w:rsid w:val="006F2584"/>
    <w:rsid w:val="006F2C6D"/>
    <w:rsid w:val="006F7ABC"/>
    <w:rsid w:val="006F7FFC"/>
    <w:rsid w:val="00702EEA"/>
    <w:rsid w:val="00705D5F"/>
    <w:rsid w:val="0070687C"/>
    <w:rsid w:val="007074B0"/>
    <w:rsid w:val="00710A7C"/>
    <w:rsid w:val="00711BFF"/>
    <w:rsid w:val="007133D7"/>
    <w:rsid w:val="00730F2C"/>
    <w:rsid w:val="00732A4F"/>
    <w:rsid w:val="00735159"/>
    <w:rsid w:val="00737B53"/>
    <w:rsid w:val="007413B5"/>
    <w:rsid w:val="00746EA0"/>
    <w:rsid w:val="00747A98"/>
    <w:rsid w:val="00747C27"/>
    <w:rsid w:val="00754921"/>
    <w:rsid w:val="00755482"/>
    <w:rsid w:val="00760C2F"/>
    <w:rsid w:val="007610D8"/>
    <w:rsid w:val="007616B8"/>
    <w:rsid w:val="00767F73"/>
    <w:rsid w:val="007712F6"/>
    <w:rsid w:val="00774199"/>
    <w:rsid w:val="00774DA1"/>
    <w:rsid w:val="00774F13"/>
    <w:rsid w:val="00775019"/>
    <w:rsid w:val="007751E6"/>
    <w:rsid w:val="00783BEB"/>
    <w:rsid w:val="00784B25"/>
    <w:rsid w:val="007868FF"/>
    <w:rsid w:val="00786A92"/>
    <w:rsid w:val="007903FF"/>
    <w:rsid w:val="00790D9B"/>
    <w:rsid w:val="00791664"/>
    <w:rsid w:val="007A0A27"/>
    <w:rsid w:val="007A2CB4"/>
    <w:rsid w:val="007A437D"/>
    <w:rsid w:val="007A540E"/>
    <w:rsid w:val="007A5AA0"/>
    <w:rsid w:val="007A71A2"/>
    <w:rsid w:val="007A733F"/>
    <w:rsid w:val="007B035F"/>
    <w:rsid w:val="007C4D5D"/>
    <w:rsid w:val="007C68EB"/>
    <w:rsid w:val="007D027E"/>
    <w:rsid w:val="007D0D55"/>
    <w:rsid w:val="007D346E"/>
    <w:rsid w:val="007D5F75"/>
    <w:rsid w:val="007D7065"/>
    <w:rsid w:val="007E525C"/>
    <w:rsid w:val="007E52B0"/>
    <w:rsid w:val="007E7725"/>
    <w:rsid w:val="007F1B36"/>
    <w:rsid w:val="007F2767"/>
    <w:rsid w:val="007F308D"/>
    <w:rsid w:val="007F5889"/>
    <w:rsid w:val="007F5C48"/>
    <w:rsid w:val="007F7A7C"/>
    <w:rsid w:val="00800BD6"/>
    <w:rsid w:val="00801685"/>
    <w:rsid w:val="00802C1C"/>
    <w:rsid w:val="00807BE0"/>
    <w:rsid w:val="008122DC"/>
    <w:rsid w:val="00812AAF"/>
    <w:rsid w:val="008222B8"/>
    <w:rsid w:val="00824E0B"/>
    <w:rsid w:val="0083198D"/>
    <w:rsid w:val="008333A2"/>
    <w:rsid w:val="00834FD4"/>
    <w:rsid w:val="00835C99"/>
    <w:rsid w:val="00835D5B"/>
    <w:rsid w:val="008365F4"/>
    <w:rsid w:val="0083683F"/>
    <w:rsid w:val="00837ABA"/>
    <w:rsid w:val="00837B59"/>
    <w:rsid w:val="008455FB"/>
    <w:rsid w:val="008458FE"/>
    <w:rsid w:val="008464A8"/>
    <w:rsid w:val="00851EC8"/>
    <w:rsid w:val="00854AE7"/>
    <w:rsid w:val="00854B98"/>
    <w:rsid w:val="008550BB"/>
    <w:rsid w:val="00856C0D"/>
    <w:rsid w:val="00860E00"/>
    <w:rsid w:val="00862112"/>
    <w:rsid w:val="008624B6"/>
    <w:rsid w:val="00862A8D"/>
    <w:rsid w:val="008715C4"/>
    <w:rsid w:val="00871C55"/>
    <w:rsid w:val="00873F14"/>
    <w:rsid w:val="00874E88"/>
    <w:rsid w:val="00880966"/>
    <w:rsid w:val="0088139D"/>
    <w:rsid w:val="008906F8"/>
    <w:rsid w:val="00891621"/>
    <w:rsid w:val="00895B5A"/>
    <w:rsid w:val="00897697"/>
    <w:rsid w:val="008A145B"/>
    <w:rsid w:val="008A1B4C"/>
    <w:rsid w:val="008A22F9"/>
    <w:rsid w:val="008A40F5"/>
    <w:rsid w:val="008A6562"/>
    <w:rsid w:val="008A7650"/>
    <w:rsid w:val="008B22FF"/>
    <w:rsid w:val="008B2FFF"/>
    <w:rsid w:val="008B5F1A"/>
    <w:rsid w:val="008C2CA3"/>
    <w:rsid w:val="008D2120"/>
    <w:rsid w:val="008D4E49"/>
    <w:rsid w:val="008D6444"/>
    <w:rsid w:val="008E0FC7"/>
    <w:rsid w:val="008E4411"/>
    <w:rsid w:val="008E52D8"/>
    <w:rsid w:val="008E6DFE"/>
    <w:rsid w:val="008E7988"/>
    <w:rsid w:val="008F04E4"/>
    <w:rsid w:val="008F1D38"/>
    <w:rsid w:val="008F49FE"/>
    <w:rsid w:val="008F4E20"/>
    <w:rsid w:val="008F72E8"/>
    <w:rsid w:val="009001F3"/>
    <w:rsid w:val="0090071C"/>
    <w:rsid w:val="00903896"/>
    <w:rsid w:val="00905F3D"/>
    <w:rsid w:val="00913955"/>
    <w:rsid w:val="009159CB"/>
    <w:rsid w:val="00916D5C"/>
    <w:rsid w:val="00917369"/>
    <w:rsid w:val="00920B4C"/>
    <w:rsid w:val="00921756"/>
    <w:rsid w:val="009233B5"/>
    <w:rsid w:val="0092345C"/>
    <w:rsid w:val="009243FD"/>
    <w:rsid w:val="00927B0B"/>
    <w:rsid w:val="00927B34"/>
    <w:rsid w:val="00932EBF"/>
    <w:rsid w:val="009350F5"/>
    <w:rsid w:val="00935B37"/>
    <w:rsid w:val="009372A7"/>
    <w:rsid w:val="009401FF"/>
    <w:rsid w:val="00951B20"/>
    <w:rsid w:val="00955F40"/>
    <w:rsid w:val="00960756"/>
    <w:rsid w:val="00973D0E"/>
    <w:rsid w:val="009748E5"/>
    <w:rsid w:val="00975231"/>
    <w:rsid w:val="00977BE4"/>
    <w:rsid w:val="00984E19"/>
    <w:rsid w:val="00987AFC"/>
    <w:rsid w:val="00987D61"/>
    <w:rsid w:val="0099561D"/>
    <w:rsid w:val="00996967"/>
    <w:rsid w:val="009A15AB"/>
    <w:rsid w:val="009A51C7"/>
    <w:rsid w:val="009A7E43"/>
    <w:rsid w:val="009B0572"/>
    <w:rsid w:val="009B2E7C"/>
    <w:rsid w:val="009B39D2"/>
    <w:rsid w:val="009B4E91"/>
    <w:rsid w:val="009B709F"/>
    <w:rsid w:val="009C0A28"/>
    <w:rsid w:val="009C6966"/>
    <w:rsid w:val="009D12CC"/>
    <w:rsid w:val="009D13D6"/>
    <w:rsid w:val="009D33B0"/>
    <w:rsid w:val="009E4B73"/>
    <w:rsid w:val="009E579C"/>
    <w:rsid w:val="009F111B"/>
    <w:rsid w:val="009F2921"/>
    <w:rsid w:val="009F5025"/>
    <w:rsid w:val="009F59C0"/>
    <w:rsid w:val="009F6452"/>
    <w:rsid w:val="009F6DE7"/>
    <w:rsid w:val="00A01096"/>
    <w:rsid w:val="00A05537"/>
    <w:rsid w:val="00A10859"/>
    <w:rsid w:val="00A10D12"/>
    <w:rsid w:val="00A12719"/>
    <w:rsid w:val="00A1398B"/>
    <w:rsid w:val="00A175F4"/>
    <w:rsid w:val="00A20D6B"/>
    <w:rsid w:val="00A23D0C"/>
    <w:rsid w:val="00A3126F"/>
    <w:rsid w:val="00A316E2"/>
    <w:rsid w:val="00A363E2"/>
    <w:rsid w:val="00A37AE9"/>
    <w:rsid w:val="00A40A8D"/>
    <w:rsid w:val="00A4333C"/>
    <w:rsid w:val="00A43DDD"/>
    <w:rsid w:val="00A44503"/>
    <w:rsid w:val="00A45F13"/>
    <w:rsid w:val="00A60373"/>
    <w:rsid w:val="00A63EF1"/>
    <w:rsid w:val="00A73973"/>
    <w:rsid w:val="00A74F45"/>
    <w:rsid w:val="00A75291"/>
    <w:rsid w:val="00A81CC0"/>
    <w:rsid w:val="00A82050"/>
    <w:rsid w:val="00A90169"/>
    <w:rsid w:val="00A923A7"/>
    <w:rsid w:val="00A928A5"/>
    <w:rsid w:val="00A928E2"/>
    <w:rsid w:val="00A9563B"/>
    <w:rsid w:val="00AA0C20"/>
    <w:rsid w:val="00AA7F99"/>
    <w:rsid w:val="00AB17A8"/>
    <w:rsid w:val="00AC0971"/>
    <w:rsid w:val="00AC0AA7"/>
    <w:rsid w:val="00AC16D8"/>
    <w:rsid w:val="00AC1F92"/>
    <w:rsid w:val="00AC2BFC"/>
    <w:rsid w:val="00AC3641"/>
    <w:rsid w:val="00AC3AB3"/>
    <w:rsid w:val="00AC4E57"/>
    <w:rsid w:val="00AC6F0F"/>
    <w:rsid w:val="00AD16D5"/>
    <w:rsid w:val="00AD2A39"/>
    <w:rsid w:val="00AD5874"/>
    <w:rsid w:val="00AD67D2"/>
    <w:rsid w:val="00AD74D4"/>
    <w:rsid w:val="00AD7BC7"/>
    <w:rsid w:val="00AE266E"/>
    <w:rsid w:val="00AE3093"/>
    <w:rsid w:val="00AE6C62"/>
    <w:rsid w:val="00AE776C"/>
    <w:rsid w:val="00AF7580"/>
    <w:rsid w:val="00B01CEB"/>
    <w:rsid w:val="00B043E7"/>
    <w:rsid w:val="00B05942"/>
    <w:rsid w:val="00B106DB"/>
    <w:rsid w:val="00B1076D"/>
    <w:rsid w:val="00B10EB1"/>
    <w:rsid w:val="00B12048"/>
    <w:rsid w:val="00B1213D"/>
    <w:rsid w:val="00B1249E"/>
    <w:rsid w:val="00B13877"/>
    <w:rsid w:val="00B16A3C"/>
    <w:rsid w:val="00B17B24"/>
    <w:rsid w:val="00B17B8B"/>
    <w:rsid w:val="00B20184"/>
    <w:rsid w:val="00B20D9B"/>
    <w:rsid w:val="00B21185"/>
    <w:rsid w:val="00B2468C"/>
    <w:rsid w:val="00B26C6D"/>
    <w:rsid w:val="00B303E7"/>
    <w:rsid w:val="00B308B3"/>
    <w:rsid w:val="00B30901"/>
    <w:rsid w:val="00B35F06"/>
    <w:rsid w:val="00B3687B"/>
    <w:rsid w:val="00B36DCF"/>
    <w:rsid w:val="00B40BC2"/>
    <w:rsid w:val="00B42106"/>
    <w:rsid w:val="00B43856"/>
    <w:rsid w:val="00B44610"/>
    <w:rsid w:val="00B47A30"/>
    <w:rsid w:val="00B5154B"/>
    <w:rsid w:val="00B52564"/>
    <w:rsid w:val="00B53E60"/>
    <w:rsid w:val="00B5576B"/>
    <w:rsid w:val="00B5666A"/>
    <w:rsid w:val="00B62CC1"/>
    <w:rsid w:val="00B63ADB"/>
    <w:rsid w:val="00B65E6F"/>
    <w:rsid w:val="00B6747B"/>
    <w:rsid w:val="00B70041"/>
    <w:rsid w:val="00B7084E"/>
    <w:rsid w:val="00B71892"/>
    <w:rsid w:val="00B7359E"/>
    <w:rsid w:val="00B737A6"/>
    <w:rsid w:val="00B8070B"/>
    <w:rsid w:val="00B812D9"/>
    <w:rsid w:val="00B81D55"/>
    <w:rsid w:val="00B8224A"/>
    <w:rsid w:val="00B8447D"/>
    <w:rsid w:val="00B8488A"/>
    <w:rsid w:val="00B85773"/>
    <w:rsid w:val="00B86FC3"/>
    <w:rsid w:val="00B90C3F"/>
    <w:rsid w:val="00B92C65"/>
    <w:rsid w:val="00B92DB4"/>
    <w:rsid w:val="00B93975"/>
    <w:rsid w:val="00B9573C"/>
    <w:rsid w:val="00BA1900"/>
    <w:rsid w:val="00BA5146"/>
    <w:rsid w:val="00BA64A5"/>
    <w:rsid w:val="00BA7FFA"/>
    <w:rsid w:val="00BB2C07"/>
    <w:rsid w:val="00BC2A98"/>
    <w:rsid w:val="00BC717A"/>
    <w:rsid w:val="00BD0AF7"/>
    <w:rsid w:val="00BD1077"/>
    <w:rsid w:val="00BD1127"/>
    <w:rsid w:val="00BD2F34"/>
    <w:rsid w:val="00BD3E0A"/>
    <w:rsid w:val="00BD5B17"/>
    <w:rsid w:val="00BD6213"/>
    <w:rsid w:val="00BE164B"/>
    <w:rsid w:val="00BE2334"/>
    <w:rsid w:val="00BE23EE"/>
    <w:rsid w:val="00BE35FD"/>
    <w:rsid w:val="00BE3C51"/>
    <w:rsid w:val="00BE54D6"/>
    <w:rsid w:val="00BE6168"/>
    <w:rsid w:val="00BE7163"/>
    <w:rsid w:val="00BF01FC"/>
    <w:rsid w:val="00C04F88"/>
    <w:rsid w:val="00C052D9"/>
    <w:rsid w:val="00C11442"/>
    <w:rsid w:val="00C11C17"/>
    <w:rsid w:val="00C12238"/>
    <w:rsid w:val="00C1572C"/>
    <w:rsid w:val="00C24A5E"/>
    <w:rsid w:val="00C24C50"/>
    <w:rsid w:val="00C25D06"/>
    <w:rsid w:val="00C25EE4"/>
    <w:rsid w:val="00C27E5F"/>
    <w:rsid w:val="00C3470A"/>
    <w:rsid w:val="00C41F3F"/>
    <w:rsid w:val="00C475DB"/>
    <w:rsid w:val="00C50BF8"/>
    <w:rsid w:val="00C5102D"/>
    <w:rsid w:val="00C52D4F"/>
    <w:rsid w:val="00C546E6"/>
    <w:rsid w:val="00C63B73"/>
    <w:rsid w:val="00C63F6D"/>
    <w:rsid w:val="00C6484A"/>
    <w:rsid w:val="00C6543B"/>
    <w:rsid w:val="00C70CBA"/>
    <w:rsid w:val="00C71E89"/>
    <w:rsid w:val="00C727D8"/>
    <w:rsid w:val="00C737E8"/>
    <w:rsid w:val="00C80BEB"/>
    <w:rsid w:val="00C84D65"/>
    <w:rsid w:val="00C8774B"/>
    <w:rsid w:val="00C87EEB"/>
    <w:rsid w:val="00C96EF1"/>
    <w:rsid w:val="00C978DB"/>
    <w:rsid w:val="00C97D5C"/>
    <w:rsid w:val="00CA07D4"/>
    <w:rsid w:val="00CA0A68"/>
    <w:rsid w:val="00CA1553"/>
    <w:rsid w:val="00CB1180"/>
    <w:rsid w:val="00CB2E3A"/>
    <w:rsid w:val="00CB433C"/>
    <w:rsid w:val="00CB4F9E"/>
    <w:rsid w:val="00CB5320"/>
    <w:rsid w:val="00CB6A49"/>
    <w:rsid w:val="00CC0794"/>
    <w:rsid w:val="00CC0A65"/>
    <w:rsid w:val="00CC1FA8"/>
    <w:rsid w:val="00CC4355"/>
    <w:rsid w:val="00CC5703"/>
    <w:rsid w:val="00CD5E18"/>
    <w:rsid w:val="00CE236A"/>
    <w:rsid w:val="00CE3629"/>
    <w:rsid w:val="00CE424A"/>
    <w:rsid w:val="00CE4D02"/>
    <w:rsid w:val="00CF4340"/>
    <w:rsid w:val="00CF591C"/>
    <w:rsid w:val="00CF78B0"/>
    <w:rsid w:val="00D01FF6"/>
    <w:rsid w:val="00D06E72"/>
    <w:rsid w:val="00D07CD0"/>
    <w:rsid w:val="00D10AAD"/>
    <w:rsid w:val="00D12539"/>
    <w:rsid w:val="00D12DE1"/>
    <w:rsid w:val="00D132F5"/>
    <w:rsid w:val="00D171FF"/>
    <w:rsid w:val="00D1751A"/>
    <w:rsid w:val="00D247D4"/>
    <w:rsid w:val="00D25251"/>
    <w:rsid w:val="00D300D8"/>
    <w:rsid w:val="00D31D99"/>
    <w:rsid w:val="00D337A7"/>
    <w:rsid w:val="00D337C0"/>
    <w:rsid w:val="00D368E9"/>
    <w:rsid w:val="00D42235"/>
    <w:rsid w:val="00D42F63"/>
    <w:rsid w:val="00D44325"/>
    <w:rsid w:val="00D4547E"/>
    <w:rsid w:val="00D45CF6"/>
    <w:rsid w:val="00D519EF"/>
    <w:rsid w:val="00D55531"/>
    <w:rsid w:val="00D55FF4"/>
    <w:rsid w:val="00D56C4C"/>
    <w:rsid w:val="00D572C9"/>
    <w:rsid w:val="00D579C1"/>
    <w:rsid w:val="00D606CF"/>
    <w:rsid w:val="00D60AD1"/>
    <w:rsid w:val="00D60FBE"/>
    <w:rsid w:val="00D61509"/>
    <w:rsid w:val="00D6190C"/>
    <w:rsid w:val="00D661FD"/>
    <w:rsid w:val="00D703BA"/>
    <w:rsid w:val="00D708A2"/>
    <w:rsid w:val="00D71AA5"/>
    <w:rsid w:val="00D733BE"/>
    <w:rsid w:val="00D73EFC"/>
    <w:rsid w:val="00D776AC"/>
    <w:rsid w:val="00D816AC"/>
    <w:rsid w:val="00D8183D"/>
    <w:rsid w:val="00D87D1F"/>
    <w:rsid w:val="00D93654"/>
    <w:rsid w:val="00D945FD"/>
    <w:rsid w:val="00D94620"/>
    <w:rsid w:val="00DA166D"/>
    <w:rsid w:val="00DA3F6C"/>
    <w:rsid w:val="00DA7526"/>
    <w:rsid w:val="00DA7D9E"/>
    <w:rsid w:val="00DB08C9"/>
    <w:rsid w:val="00DB2746"/>
    <w:rsid w:val="00DB2EF7"/>
    <w:rsid w:val="00DB7365"/>
    <w:rsid w:val="00DC1053"/>
    <w:rsid w:val="00DC555E"/>
    <w:rsid w:val="00DC5E38"/>
    <w:rsid w:val="00DD1E31"/>
    <w:rsid w:val="00DE0A78"/>
    <w:rsid w:val="00DE2ECC"/>
    <w:rsid w:val="00DE335F"/>
    <w:rsid w:val="00DE738A"/>
    <w:rsid w:val="00DF0C18"/>
    <w:rsid w:val="00DF1485"/>
    <w:rsid w:val="00DF3D99"/>
    <w:rsid w:val="00DF6EA6"/>
    <w:rsid w:val="00DF71FB"/>
    <w:rsid w:val="00E0069A"/>
    <w:rsid w:val="00E06140"/>
    <w:rsid w:val="00E117CD"/>
    <w:rsid w:val="00E16827"/>
    <w:rsid w:val="00E16AC6"/>
    <w:rsid w:val="00E17E38"/>
    <w:rsid w:val="00E23802"/>
    <w:rsid w:val="00E247F2"/>
    <w:rsid w:val="00E268E8"/>
    <w:rsid w:val="00E30CFF"/>
    <w:rsid w:val="00E353AE"/>
    <w:rsid w:val="00E35C92"/>
    <w:rsid w:val="00E35E1F"/>
    <w:rsid w:val="00E406CE"/>
    <w:rsid w:val="00E46088"/>
    <w:rsid w:val="00E52770"/>
    <w:rsid w:val="00E611E6"/>
    <w:rsid w:val="00E61BFE"/>
    <w:rsid w:val="00E64531"/>
    <w:rsid w:val="00E65BA4"/>
    <w:rsid w:val="00E75300"/>
    <w:rsid w:val="00E75B29"/>
    <w:rsid w:val="00E77DEF"/>
    <w:rsid w:val="00E84512"/>
    <w:rsid w:val="00E86061"/>
    <w:rsid w:val="00E87382"/>
    <w:rsid w:val="00E9041A"/>
    <w:rsid w:val="00E90E1D"/>
    <w:rsid w:val="00E917F8"/>
    <w:rsid w:val="00E948B9"/>
    <w:rsid w:val="00E97156"/>
    <w:rsid w:val="00E9785B"/>
    <w:rsid w:val="00EA161B"/>
    <w:rsid w:val="00EA4DE7"/>
    <w:rsid w:val="00EA50A8"/>
    <w:rsid w:val="00EA5A77"/>
    <w:rsid w:val="00EA6D85"/>
    <w:rsid w:val="00EA759E"/>
    <w:rsid w:val="00EA762E"/>
    <w:rsid w:val="00EC37AF"/>
    <w:rsid w:val="00EC7337"/>
    <w:rsid w:val="00ED03F4"/>
    <w:rsid w:val="00ED0C8A"/>
    <w:rsid w:val="00ED1029"/>
    <w:rsid w:val="00ED2B5C"/>
    <w:rsid w:val="00ED4450"/>
    <w:rsid w:val="00ED44C9"/>
    <w:rsid w:val="00ED494B"/>
    <w:rsid w:val="00ED7242"/>
    <w:rsid w:val="00ED7924"/>
    <w:rsid w:val="00EE17DB"/>
    <w:rsid w:val="00EE1822"/>
    <w:rsid w:val="00EE3294"/>
    <w:rsid w:val="00EE37A0"/>
    <w:rsid w:val="00EE512B"/>
    <w:rsid w:val="00EE521E"/>
    <w:rsid w:val="00EE58B6"/>
    <w:rsid w:val="00EF17C5"/>
    <w:rsid w:val="00EF26F9"/>
    <w:rsid w:val="00EF5FB0"/>
    <w:rsid w:val="00EF5FDF"/>
    <w:rsid w:val="00EF7BEA"/>
    <w:rsid w:val="00F00A36"/>
    <w:rsid w:val="00F0223D"/>
    <w:rsid w:val="00F04BC3"/>
    <w:rsid w:val="00F11F96"/>
    <w:rsid w:val="00F12398"/>
    <w:rsid w:val="00F14E06"/>
    <w:rsid w:val="00F14ED7"/>
    <w:rsid w:val="00F15C98"/>
    <w:rsid w:val="00F165CA"/>
    <w:rsid w:val="00F176A8"/>
    <w:rsid w:val="00F202B2"/>
    <w:rsid w:val="00F20787"/>
    <w:rsid w:val="00F2082E"/>
    <w:rsid w:val="00F20E19"/>
    <w:rsid w:val="00F250A5"/>
    <w:rsid w:val="00F25456"/>
    <w:rsid w:val="00F25E14"/>
    <w:rsid w:val="00F302FC"/>
    <w:rsid w:val="00F3212F"/>
    <w:rsid w:val="00F3613F"/>
    <w:rsid w:val="00F4351A"/>
    <w:rsid w:val="00F43B0D"/>
    <w:rsid w:val="00F47258"/>
    <w:rsid w:val="00F5099D"/>
    <w:rsid w:val="00F51984"/>
    <w:rsid w:val="00F52C9B"/>
    <w:rsid w:val="00F61168"/>
    <w:rsid w:val="00F62955"/>
    <w:rsid w:val="00F65832"/>
    <w:rsid w:val="00F70080"/>
    <w:rsid w:val="00F71343"/>
    <w:rsid w:val="00F7171D"/>
    <w:rsid w:val="00F737E0"/>
    <w:rsid w:val="00F747A8"/>
    <w:rsid w:val="00F758BD"/>
    <w:rsid w:val="00F82B03"/>
    <w:rsid w:val="00F83FAD"/>
    <w:rsid w:val="00F84B24"/>
    <w:rsid w:val="00F867E7"/>
    <w:rsid w:val="00F921D1"/>
    <w:rsid w:val="00F926E4"/>
    <w:rsid w:val="00F92839"/>
    <w:rsid w:val="00F9378E"/>
    <w:rsid w:val="00F9423D"/>
    <w:rsid w:val="00F95901"/>
    <w:rsid w:val="00FA06BB"/>
    <w:rsid w:val="00FA09CB"/>
    <w:rsid w:val="00FA12D7"/>
    <w:rsid w:val="00FA3AF4"/>
    <w:rsid w:val="00FA660B"/>
    <w:rsid w:val="00FB3923"/>
    <w:rsid w:val="00FB3BE4"/>
    <w:rsid w:val="00FB50DB"/>
    <w:rsid w:val="00FB5B6D"/>
    <w:rsid w:val="00FB7FD7"/>
    <w:rsid w:val="00FC37CF"/>
    <w:rsid w:val="00FC4F2D"/>
    <w:rsid w:val="00FC7101"/>
    <w:rsid w:val="00FC79F4"/>
    <w:rsid w:val="00FC7E72"/>
    <w:rsid w:val="00FD3EF0"/>
    <w:rsid w:val="00FD4B05"/>
    <w:rsid w:val="00FD686B"/>
    <w:rsid w:val="00FD7626"/>
    <w:rsid w:val="00FE26A3"/>
    <w:rsid w:val="00FE3E1C"/>
    <w:rsid w:val="00FE5308"/>
    <w:rsid w:val="00FE7833"/>
    <w:rsid w:val="00FE7FD3"/>
    <w:rsid w:val="00FF10AC"/>
    <w:rsid w:val="00FF160A"/>
    <w:rsid w:val="00FF6511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2E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607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3032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6075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semiHidden/>
    <w:rsid w:val="003032EA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Plain Text"/>
    <w:basedOn w:val="a"/>
    <w:link w:val="Char"/>
    <w:rsid w:val="008F72E8"/>
    <w:rPr>
      <w:rFonts w:ascii="宋体" w:hAnsi="Courier New"/>
    </w:rPr>
  </w:style>
  <w:style w:type="character" w:customStyle="1" w:styleId="Char">
    <w:name w:val="纯文本 Char"/>
    <w:link w:val="a3"/>
    <w:rsid w:val="00C96EF1"/>
    <w:rPr>
      <w:rFonts w:ascii="宋体" w:eastAsia="宋体" w:hAnsi="Courier New"/>
      <w:kern w:val="2"/>
      <w:sz w:val="21"/>
      <w:lang w:val="en-US" w:eastAsia="zh-CN" w:bidi="ar-SA"/>
    </w:rPr>
  </w:style>
  <w:style w:type="paragraph" w:styleId="a4">
    <w:name w:val="Body Text Indent"/>
    <w:basedOn w:val="a"/>
    <w:rsid w:val="008F72E8"/>
    <w:pPr>
      <w:spacing w:line="500" w:lineRule="exact"/>
      <w:ind w:firstLine="570"/>
    </w:pPr>
    <w:rPr>
      <w:rFonts w:eastAsia="黑体"/>
      <w:sz w:val="24"/>
    </w:rPr>
  </w:style>
  <w:style w:type="paragraph" w:styleId="20">
    <w:name w:val="Body Text Indent 2"/>
    <w:basedOn w:val="a"/>
    <w:rsid w:val="008F72E8"/>
    <w:pPr>
      <w:spacing w:line="360" w:lineRule="auto"/>
      <w:ind w:firstLine="480"/>
    </w:pPr>
    <w:rPr>
      <w:rFonts w:eastAsia="黑体"/>
      <w:sz w:val="24"/>
    </w:rPr>
  </w:style>
  <w:style w:type="character" w:customStyle="1" w:styleId="da">
    <w:name w:val="da"/>
    <w:basedOn w:val="a0"/>
    <w:rsid w:val="008F72E8"/>
  </w:style>
  <w:style w:type="character" w:styleId="a5">
    <w:name w:val="Hyperlink"/>
    <w:uiPriority w:val="99"/>
    <w:rsid w:val="008F72E8"/>
    <w:rPr>
      <w:color w:val="0000FF"/>
      <w:u w:val="single"/>
    </w:rPr>
  </w:style>
  <w:style w:type="paragraph" w:styleId="a6">
    <w:name w:val="Normal (Web)"/>
    <w:basedOn w:val="a"/>
    <w:rsid w:val="008F72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">
    <w:name w:val="Char Char Char Char"/>
    <w:basedOn w:val="a"/>
    <w:rsid w:val="002A2C96"/>
    <w:rPr>
      <w:szCs w:val="24"/>
    </w:rPr>
  </w:style>
  <w:style w:type="paragraph" w:styleId="a7">
    <w:name w:val="Balloon Text"/>
    <w:basedOn w:val="a"/>
    <w:semiHidden/>
    <w:rsid w:val="00E611E6"/>
    <w:rPr>
      <w:sz w:val="18"/>
      <w:szCs w:val="18"/>
    </w:rPr>
  </w:style>
  <w:style w:type="paragraph" w:styleId="a8">
    <w:name w:val="header"/>
    <w:basedOn w:val="a"/>
    <w:rsid w:val="00360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360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0">
    <w:name w:val="Char Char Char Char"/>
    <w:basedOn w:val="a"/>
    <w:rsid w:val="00114DE7"/>
    <w:rPr>
      <w:szCs w:val="24"/>
    </w:rPr>
  </w:style>
  <w:style w:type="character" w:styleId="aa">
    <w:name w:val="page number"/>
    <w:basedOn w:val="a0"/>
    <w:rsid w:val="00474DFC"/>
  </w:style>
  <w:style w:type="paragraph" w:styleId="3">
    <w:name w:val="Body Text Indent 3"/>
    <w:basedOn w:val="a"/>
    <w:rsid w:val="00474DFC"/>
    <w:pPr>
      <w:spacing w:line="360" w:lineRule="auto"/>
      <w:ind w:firstLine="640"/>
    </w:pPr>
    <w:rPr>
      <w:sz w:val="24"/>
    </w:rPr>
  </w:style>
  <w:style w:type="paragraph" w:customStyle="1" w:styleId="ab">
    <w:name w:val="字元"/>
    <w:basedOn w:val="a"/>
    <w:rsid w:val="00474DFC"/>
    <w:rPr>
      <w:szCs w:val="24"/>
    </w:rPr>
  </w:style>
  <w:style w:type="character" w:customStyle="1" w:styleId="ac">
    <w:name w:val="已访问的超链接"/>
    <w:uiPriority w:val="99"/>
    <w:rsid w:val="00474DFC"/>
    <w:rPr>
      <w:color w:val="800080"/>
      <w:u w:val="single"/>
    </w:rPr>
  </w:style>
  <w:style w:type="paragraph" w:customStyle="1" w:styleId="font5">
    <w:name w:val="font5"/>
    <w:basedOn w:val="a"/>
    <w:rsid w:val="00474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25">
    <w:name w:val="xl25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6">
    <w:name w:val="xl26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27">
    <w:name w:val="xl27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8">
    <w:name w:val="xl28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9">
    <w:name w:val="xl29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0">
    <w:name w:val="xl30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1">
    <w:name w:val="xl31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2">
    <w:name w:val="xl32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3">
    <w:name w:val="xl33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4">
    <w:name w:val="xl34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5">
    <w:name w:val="xl35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6">
    <w:name w:val="xl36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37">
    <w:name w:val="xl37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38">
    <w:name w:val="xl38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39">
    <w:name w:val="xl39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40">
    <w:name w:val="xl40"/>
    <w:basedOn w:val="a"/>
    <w:rsid w:val="00474DFC"/>
    <w:pPr>
      <w:widowControl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32"/>
      <w:szCs w:val="32"/>
    </w:rPr>
  </w:style>
  <w:style w:type="paragraph" w:customStyle="1" w:styleId="xl41">
    <w:name w:val="xl41"/>
    <w:basedOn w:val="a"/>
    <w:rsid w:val="00474DF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42">
    <w:name w:val="xl42"/>
    <w:basedOn w:val="a"/>
    <w:rsid w:val="00474DF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43">
    <w:name w:val="xl43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44">
    <w:name w:val="xl44"/>
    <w:basedOn w:val="a"/>
    <w:rsid w:val="00474DF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45">
    <w:name w:val="xl45"/>
    <w:basedOn w:val="a"/>
    <w:rsid w:val="00474DF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46">
    <w:name w:val="xl46"/>
    <w:basedOn w:val="a"/>
    <w:rsid w:val="00474DF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47">
    <w:name w:val="xl47"/>
    <w:basedOn w:val="a"/>
    <w:rsid w:val="00474DF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48">
    <w:name w:val="xl48"/>
    <w:basedOn w:val="a"/>
    <w:rsid w:val="00474DFC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character" w:styleId="ad">
    <w:name w:val="annotation reference"/>
    <w:rsid w:val="00FF10AC"/>
    <w:rPr>
      <w:sz w:val="21"/>
      <w:szCs w:val="21"/>
    </w:rPr>
  </w:style>
  <w:style w:type="paragraph" w:styleId="ae">
    <w:name w:val="annotation text"/>
    <w:basedOn w:val="a"/>
    <w:link w:val="Char0"/>
    <w:rsid w:val="00FF10AC"/>
    <w:pPr>
      <w:jc w:val="left"/>
    </w:pPr>
    <w:rPr>
      <w:lang w:val="x-none" w:eastAsia="x-none"/>
    </w:rPr>
  </w:style>
  <w:style w:type="character" w:customStyle="1" w:styleId="Char0">
    <w:name w:val="批注文字 Char"/>
    <w:link w:val="ae"/>
    <w:rsid w:val="00FF10AC"/>
    <w:rPr>
      <w:kern w:val="2"/>
      <w:sz w:val="21"/>
    </w:rPr>
  </w:style>
  <w:style w:type="paragraph" w:styleId="af">
    <w:name w:val="annotation subject"/>
    <w:basedOn w:val="ae"/>
    <w:next w:val="ae"/>
    <w:link w:val="Char1"/>
    <w:rsid w:val="00FF10AC"/>
    <w:rPr>
      <w:b/>
      <w:bCs/>
    </w:rPr>
  </w:style>
  <w:style w:type="character" w:customStyle="1" w:styleId="Char1">
    <w:name w:val="批注主题 Char"/>
    <w:link w:val="af"/>
    <w:rsid w:val="00FF10AC"/>
    <w:rPr>
      <w:b/>
      <w:bCs/>
      <w:kern w:val="2"/>
      <w:sz w:val="21"/>
    </w:rPr>
  </w:style>
  <w:style w:type="paragraph" w:customStyle="1" w:styleId="Default">
    <w:name w:val="Default"/>
    <w:rsid w:val="00FF10A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0">
    <w:name w:val="Document Map"/>
    <w:basedOn w:val="a"/>
    <w:link w:val="Char2"/>
    <w:rsid w:val="00EA6D85"/>
    <w:rPr>
      <w:rFonts w:ascii="宋体"/>
      <w:sz w:val="18"/>
      <w:szCs w:val="18"/>
    </w:rPr>
  </w:style>
  <w:style w:type="character" w:customStyle="1" w:styleId="Char2">
    <w:name w:val="文档结构图 Char"/>
    <w:link w:val="af0"/>
    <w:rsid w:val="00EA6D85"/>
    <w:rPr>
      <w:rFonts w:ascii="宋体"/>
      <w:kern w:val="2"/>
      <w:sz w:val="18"/>
      <w:szCs w:val="18"/>
    </w:rPr>
  </w:style>
  <w:style w:type="paragraph" w:styleId="af1">
    <w:name w:val="Revision"/>
    <w:hidden/>
    <w:uiPriority w:val="99"/>
    <w:semiHidden/>
    <w:rsid w:val="00590307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2E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607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3032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6075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semiHidden/>
    <w:rsid w:val="003032EA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Plain Text"/>
    <w:basedOn w:val="a"/>
    <w:link w:val="Char"/>
    <w:rsid w:val="008F72E8"/>
    <w:rPr>
      <w:rFonts w:ascii="宋体" w:hAnsi="Courier New"/>
    </w:rPr>
  </w:style>
  <w:style w:type="character" w:customStyle="1" w:styleId="Char">
    <w:name w:val="纯文本 Char"/>
    <w:link w:val="a3"/>
    <w:rsid w:val="00C96EF1"/>
    <w:rPr>
      <w:rFonts w:ascii="宋体" w:eastAsia="宋体" w:hAnsi="Courier New"/>
      <w:kern w:val="2"/>
      <w:sz w:val="21"/>
      <w:lang w:val="en-US" w:eastAsia="zh-CN" w:bidi="ar-SA"/>
    </w:rPr>
  </w:style>
  <w:style w:type="paragraph" w:styleId="a4">
    <w:name w:val="Body Text Indent"/>
    <w:basedOn w:val="a"/>
    <w:rsid w:val="008F72E8"/>
    <w:pPr>
      <w:spacing w:line="500" w:lineRule="exact"/>
      <w:ind w:firstLine="570"/>
    </w:pPr>
    <w:rPr>
      <w:rFonts w:eastAsia="黑体"/>
      <w:sz w:val="24"/>
    </w:rPr>
  </w:style>
  <w:style w:type="paragraph" w:styleId="20">
    <w:name w:val="Body Text Indent 2"/>
    <w:basedOn w:val="a"/>
    <w:rsid w:val="008F72E8"/>
    <w:pPr>
      <w:spacing w:line="360" w:lineRule="auto"/>
      <w:ind w:firstLine="480"/>
    </w:pPr>
    <w:rPr>
      <w:rFonts w:eastAsia="黑体"/>
      <w:sz w:val="24"/>
    </w:rPr>
  </w:style>
  <w:style w:type="character" w:customStyle="1" w:styleId="da">
    <w:name w:val="da"/>
    <w:basedOn w:val="a0"/>
    <w:rsid w:val="008F72E8"/>
  </w:style>
  <w:style w:type="character" w:styleId="a5">
    <w:name w:val="Hyperlink"/>
    <w:uiPriority w:val="99"/>
    <w:rsid w:val="008F72E8"/>
    <w:rPr>
      <w:color w:val="0000FF"/>
      <w:u w:val="single"/>
    </w:rPr>
  </w:style>
  <w:style w:type="paragraph" w:styleId="a6">
    <w:name w:val="Normal (Web)"/>
    <w:basedOn w:val="a"/>
    <w:rsid w:val="008F72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">
    <w:name w:val="Char Char Char Char"/>
    <w:basedOn w:val="a"/>
    <w:rsid w:val="002A2C96"/>
    <w:rPr>
      <w:szCs w:val="24"/>
    </w:rPr>
  </w:style>
  <w:style w:type="paragraph" w:styleId="a7">
    <w:name w:val="Balloon Text"/>
    <w:basedOn w:val="a"/>
    <w:semiHidden/>
    <w:rsid w:val="00E611E6"/>
    <w:rPr>
      <w:sz w:val="18"/>
      <w:szCs w:val="18"/>
    </w:rPr>
  </w:style>
  <w:style w:type="paragraph" w:styleId="a8">
    <w:name w:val="header"/>
    <w:basedOn w:val="a"/>
    <w:rsid w:val="00360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360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0">
    <w:name w:val="Char Char Char Char"/>
    <w:basedOn w:val="a"/>
    <w:rsid w:val="00114DE7"/>
    <w:rPr>
      <w:szCs w:val="24"/>
    </w:rPr>
  </w:style>
  <w:style w:type="character" w:styleId="aa">
    <w:name w:val="page number"/>
    <w:basedOn w:val="a0"/>
    <w:rsid w:val="00474DFC"/>
  </w:style>
  <w:style w:type="paragraph" w:styleId="3">
    <w:name w:val="Body Text Indent 3"/>
    <w:basedOn w:val="a"/>
    <w:rsid w:val="00474DFC"/>
    <w:pPr>
      <w:spacing w:line="360" w:lineRule="auto"/>
      <w:ind w:firstLine="640"/>
    </w:pPr>
    <w:rPr>
      <w:sz w:val="24"/>
    </w:rPr>
  </w:style>
  <w:style w:type="paragraph" w:customStyle="1" w:styleId="ab">
    <w:name w:val="字元"/>
    <w:basedOn w:val="a"/>
    <w:rsid w:val="00474DFC"/>
    <w:rPr>
      <w:szCs w:val="24"/>
    </w:rPr>
  </w:style>
  <w:style w:type="character" w:customStyle="1" w:styleId="ac">
    <w:name w:val="已访问的超链接"/>
    <w:uiPriority w:val="99"/>
    <w:rsid w:val="00474DFC"/>
    <w:rPr>
      <w:color w:val="800080"/>
      <w:u w:val="single"/>
    </w:rPr>
  </w:style>
  <w:style w:type="paragraph" w:customStyle="1" w:styleId="font5">
    <w:name w:val="font5"/>
    <w:basedOn w:val="a"/>
    <w:rsid w:val="00474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25">
    <w:name w:val="xl25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6">
    <w:name w:val="xl26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27">
    <w:name w:val="xl27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8">
    <w:name w:val="xl28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9">
    <w:name w:val="xl29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0">
    <w:name w:val="xl30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1">
    <w:name w:val="xl31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2">
    <w:name w:val="xl32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3">
    <w:name w:val="xl33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4">
    <w:name w:val="xl34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5">
    <w:name w:val="xl35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36">
    <w:name w:val="xl36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37">
    <w:name w:val="xl37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38">
    <w:name w:val="xl38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39">
    <w:name w:val="xl39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40">
    <w:name w:val="xl40"/>
    <w:basedOn w:val="a"/>
    <w:rsid w:val="00474DFC"/>
    <w:pPr>
      <w:widowControl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32"/>
      <w:szCs w:val="32"/>
    </w:rPr>
  </w:style>
  <w:style w:type="paragraph" w:customStyle="1" w:styleId="xl41">
    <w:name w:val="xl41"/>
    <w:basedOn w:val="a"/>
    <w:rsid w:val="00474DF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42">
    <w:name w:val="xl42"/>
    <w:basedOn w:val="a"/>
    <w:rsid w:val="00474DF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43">
    <w:name w:val="xl43"/>
    <w:basedOn w:val="a"/>
    <w:rsid w:val="00474D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44">
    <w:name w:val="xl44"/>
    <w:basedOn w:val="a"/>
    <w:rsid w:val="00474DF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45">
    <w:name w:val="xl45"/>
    <w:basedOn w:val="a"/>
    <w:rsid w:val="00474DF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46">
    <w:name w:val="xl46"/>
    <w:basedOn w:val="a"/>
    <w:rsid w:val="00474DF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47">
    <w:name w:val="xl47"/>
    <w:basedOn w:val="a"/>
    <w:rsid w:val="00474DF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48">
    <w:name w:val="xl48"/>
    <w:basedOn w:val="a"/>
    <w:rsid w:val="00474DFC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character" w:styleId="ad">
    <w:name w:val="annotation reference"/>
    <w:rsid w:val="00FF10AC"/>
    <w:rPr>
      <w:sz w:val="21"/>
      <w:szCs w:val="21"/>
    </w:rPr>
  </w:style>
  <w:style w:type="paragraph" w:styleId="ae">
    <w:name w:val="annotation text"/>
    <w:basedOn w:val="a"/>
    <w:link w:val="Char0"/>
    <w:rsid w:val="00FF10AC"/>
    <w:pPr>
      <w:jc w:val="left"/>
    </w:pPr>
    <w:rPr>
      <w:lang w:val="x-none" w:eastAsia="x-none"/>
    </w:rPr>
  </w:style>
  <w:style w:type="character" w:customStyle="1" w:styleId="Char0">
    <w:name w:val="批注文字 Char"/>
    <w:link w:val="ae"/>
    <w:rsid w:val="00FF10AC"/>
    <w:rPr>
      <w:kern w:val="2"/>
      <w:sz w:val="21"/>
    </w:rPr>
  </w:style>
  <w:style w:type="paragraph" w:styleId="af">
    <w:name w:val="annotation subject"/>
    <w:basedOn w:val="ae"/>
    <w:next w:val="ae"/>
    <w:link w:val="Char1"/>
    <w:rsid w:val="00FF10AC"/>
    <w:rPr>
      <w:b/>
      <w:bCs/>
    </w:rPr>
  </w:style>
  <w:style w:type="character" w:customStyle="1" w:styleId="Char1">
    <w:name w:val="批注主题 Char"/>
    <w:link w:val="af"/>
    <w:rsid w:val="00FF10AC"/>
    <w:rPr>
      <w:b/>
      <w:bCs/>
      <w:kern w:val="2"/>
      <w:sz w:val="21"/>
    </w:rPr>
  </w:style>
  <w:style w:type="paragraph" w:customStyle="1" w:styleId="Default">
    <w:name w:val="Default"/>
    <w:rsid w:val="00FF10A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0">
    <w:name w:val="Document Map"/>
    <w:basedOn w:val="a"/>
    <w:link w:val="Char2"/>
    <w:rsid w:val="00EA6D85"/>
    <w:rPr>
      <w:rFonts w:ascii="宋体"/>
      <w:sz w:val="18"/>
      <w:szCs w:val="18"/>
    </w:rPr>
  </w:style>
  <w:style w:type="character" w:customStyle="1" w:styleId="Char2">
    <w:name w:val="文档结构图 Char"/>
    <w:link w:val="af0"/>
    <w:rsid w:val="00EA6D85"/>
    <w:rPr>
      <w:rFonts w:ascii="宋体"/>
      <w:kern w:val="2"/>
      <w:sz w:val="18"/>
      <w:szCs w:val="18"/>
    </w:rPr>
  </w:style>
  <w:style w:type="paragraph" w:styleId="af1">
    <w:name w:val="Revision"/>
    <w:hidden/>
    <w:uiPriority w:val="99"/>
    <w:semiHidden/>
    <w:rsid w:val="0059030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380</Words>
  <Characters>2170</Characters>
  <Application>Microsoft Office Word</Application>
  <DocSecurity>0</DocSecurity>
  <Lines>18</Lines>
  <Paragraphs>5</Paragraphs>
  <ScaleCrop>false</ScaleCrop>
  <Company>Microsoft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股票简称：晨鸣纸业  晨鸣Ｂ   股票代码：000488  200488  公告编号：2011-016</dc:title>
  <dc:creator>王云雪</dc:creator>
  <cp:lastModifiedBy>ZXT</cp:lastModifiedBy>
  <cp:revision>23</cp:revision>
  <cp:lastPrinted>2023-09-26T10:02:00Z</cp:lastPrinted>
  <dcterms:created xsi:type="dcterms:W3CDTF">2023-09-26T10:05:00Z</dcterms:created>
  <dcterms:modified xsi:type="dcterms:W3CDTF">2024-10-16T09:04:00Z</dcterms:modified>
</cp:coreProperties>
</file>